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6CFC8" w14:textId="77777777" w:rsidR="00110A16" w:rsidRDefault="00110A16" w:rsidP="00110A16">
      <w:pPr>
        <w:pStyle w:val="BodyText"/>
        <w:spacing w:before="57"/>
        <w:ind w:left="0" w:right="1190" w:firstLine="0"/>
        <w:jc w:val="center"/>
        <w:rPr>
          <w:b/>
          <w:bCs/>
        </w:rPr>
      </w:pPr>
      <w:r>
        <w:rPr>
          <w:noProof/>
        </w:rPr>
        <w:drawing>
          <wp:inline distT="0" distB="0" distL="0" distR="0" wp14:anchorId="4C12ED46" wp14:editId="0D25636C">
            <wp:extent cx="990600" cy="898291"/>
            <wp:effectExtent l="0" t="0" r="0" b="0"/>
            <wp:docPr id="81631575"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31575" name="Picture 1" descr="A logo for a communit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4852" cy="911215"/>
                    </a:xfrm>
                    <a:prstGeom prst="rect">
                      <a:avLst/>
                    </a:prstGeom>
                  </pic:spPr>
                </pic:pic>
              </a:graphicData>
            </a:graphic>
          </wp:inline>
        </w:drawing>
      </w:r>
    </w:p>
    <w:p w14:paraId="264AFA17" w14:textId="4715E23E" w:rsidR="00110A16" w:rsidRDefault="00110A16" w:rsidP="00110A16">
      <w:pPr>
        <w:pStyle w:val="BodyText"/>
        <w:spacing w:before="57"/>
        <w:ind w:left="0" w:right="1190" w:firstLine="0"/>
        <w:rPr>
          <w:b/>
          <w:bCs/>
        </w:rPr>
      </w:pPr>
      <w:r w:rsidRPr="6BB5125E">
        <w:rPr>
          <w:b/>
          <w:bCs/>
        </w:rPr>
        <w:t xml:space="preserve">     </w:t>
      </w:r>
    </w:p>
    <w:p w14:paraId="101F41C0" w14:textId="744C09A0" w:rsidR="00110A16" w:rsidRPr="00810462" w:rsidRDefault="00110A16" w:rsidP="00110A16">
      <w:pPr>
        <w:pStyle w:val="BodyText"/>
        <w:spacing w:before="57"/>
        <w:ind w:left="0" w:right="1190" w:firstLine="0"/>
        <w:jc w:val="center"/>
        <w:rPr>
          <w:rFonts w:asciiTheme="minorHAnsi" w:hAnsiTheme="minorHAnsi"/>
          <w:b/>
          <w:bCs/>
        </w:rPr>
      </w:pPr>
      <w:r w:rsidRPr="00810462">
        <w:rPr>
          <w:rFonts w:asciiTheme="minorHAnsi" w:hAnsiTheme="minorHAnsi"/>
          <w:b/>
          <w:bCs/>
        </w:rPr>
        <w:t>Director of Program Housing</w:t>
      </w:r>
    </w:p>
    <w:p w14:paraId="4875DEBF" w14:textId="1F1B861A" w:rsidR="00110A16" w:rsidRPr="00810462" w:rsidRDefault="00110A16" w:rsidP="00F551DB">
      <w:pPr>
        <w:pStyle w:val="BodyText"/>
        <w:spacing w:before="57"/>
        <w:ind w:left="0" w:right="1190" w:firstLine="0"/>
        <w:jc w:val="center"/>
        <w:rPr>
          <w:rFonts w:asciiTheme="minorHAnsi" w:hAnsiTheme="minorHAnsi"/>
          <w:b/>
          <w:bCs/>
        </w:rPr>
      </w:pPr>
      <w:r w:rsidRPr="00810462">
        <w:rPr>
          <w:rFonts w:asciiTheme="minorHAnsi" w:hAnsiTheme="minorHAnsi"/>
          <w:b/>
          <w:bCs/>
        </w:rPr>
        <w:br/>
      </w:r>
    </w:p>
    <w:p w14:paraId="256919E3" w14:textId="77777777" w:rsidR="00110A16" w:rsidRPr="00810462" w:rsidRDefault="00110A16" w:rsidP="00110A16">
      <w:pPr>
        <w:rPr>
          <w:rFonts w:asciiTheme="minorHAnsi" w:hAnsiTheme="minorHAnsi"/>
          <w:b/>
          <w:bCs/>
        </w:rPr>
      </w:pPr>
      <w:r w:rsidRPr="00810462">
        <w:rPr>
          <w:rFonts w:asciiTheme="minorHAnsi" w:hAnsiTheme="minorHAnsi"/>
          <w:b/>
          <w:bCs/>
          <w:u w:val="single"/>
        </w:rPr>
        <w:t>Job Summary</w:t>
      </w:r>
    </w:p>
    <w:p w14:paraId="3BECF0B5" w14:textId="1655D685" w:rsidR="00110A16" w:rsidRPr="00810462" w:rsidRDefault="00110A16">
      <w:pPr>
        <w:rPr>
          <w:rFonts w:asciiTheme="minorHAnsi" w:eastAsia="Times New Roman" w:hAnsiTheme="minorHAnsi" w:cs="Times New Roman"/>
        </w:rPr>
      </w:pPr>
      <w:r w:rsidRPr="00810462">
        <w:rPr>
          <w:rFonts w:asciiTheme="minorHAnsi" w:eastAsia="Times New Roman" w:hAnsiTheme="minorHAnsi" w:cs="Times New Roman"/>
        </w:rPr>
        <w:t xml:space="preserve">The Director of Program Housing </w:t>
      </w:r>
      <w:r w:rsidR="00955327" w:rsidRPr="00810462">
        <w:rPr>
          <w:rFonts w:asciiTheme="minorHAnsi" w:eastAsia="Times New Roman" w:hAnsiTheme="minorHAnsi" w:cs="Times New Roman"/>
        </w:rPr>
        <w:t xml:space="preserve">is a full-time (40 hours per week) position that </w:t>
      </w:r>
      <w:r w:rsidRPr="00810462">
        <w:rPr>
          <w:rFonts w:asciiTheme="minorHAnsi" w:eastAsia="Times New Roman" w:hAnsiTheme="minorHAnsi" w:cs="Times New Roman"/>
        </w:rPr>
        <w:t>serves as the principal leader of all program housing, which includes Transitional Housing, Stability, and Pathways Programs. This leadership role is responsible for the oversight and development of housing services</w:t>
      </w:r>
      <w:r w:rsidR="00B92645" w:rsidRPr="00810462">
        <w:rPr>
          <w:rFonts w:asciiTheme="minorHAnsi" w:eastAsia="Times New Roman" w:hAnsiTheme="minorHAnsi" w:cs="Times New Roman"/>
        </w:rPr>
        <w:t xml:space="preserve"> and </w:t>
      </w:r>
      <w:r w:rsidR="007F6D12" w:rsidRPr="00810462">
        <w:rPr>
          <w:rFonts w:asciiTheme="minorHAnsi" w:eastAsia="Times New Roman" w:hAnsiTheme="minorHAnsi" w:cs="Times New Roman"/>
        </w:rPr>
        <w:t xml:space="preserve">housing </w:t>
      </w:r>
      <w:r w:rsidR="00B92645" w:rsidRPr="00810462">
        <w:rPr>
          <w:rFonts w:asciiTheme="minorHAnsi" w:eastAsia="Times New Roman" w:hAnsiTheme="minorHAnsi" w:cs="Times New Roman"/>
        </w:rPr>
        <w:t>portfolio</w:t>
      </w:r>
      <w:r w:rsidRPr="00810462">
        <w:rPr>
          <w:rFonts w:asciiTheme="minorHAnsi" w:eastAsia="Times New Roman" w:hAnsiTheme="minorHAnsi" w:cs="Times New Roman"/>
        </w:rPr>
        <w:t xml:space="preserve">, management of staff, budget management, and external community relationship building. The DPH ensures that all services are compliant with federal and state funders and advocates for families experiencing homelessness. </w:t>
      </w:r>
      <w:r w:rsidR="00955327" w:rsidRPr="00810462">
        <w:rPr>
          <w:rFonts w:asciiTheme="minorHAnsi" w:eastAsia="Times New Roman" w:hAnsiTheme="minorHAnsi" w:cs="Times New Roman"/>
        </w:rPr>
        <w:t>The DPH is responsible for execution of strategic plan initiatives as they relate to housing services</w:t>
      </w:r>
      <w:r w:rsidR="007F6D12" w:rsidRPr="00810462">
        <w:rPr>
          <w:rFonts w:asciiTheme="minorHAnsi" w:eastAsia="Times New Roman" w:hAnsiTheme="minorHAnsi" w:cs="Times New Roman"/>
        </w:rPr>
        <w:t xml:space="preserve"> and portfolio management, </w:t>
      </w:r>
      <w:r w:rsidR="00AB17F3" w:rsidRPr="00810462">
        <w:rPr>
          <w:rFonts w:asciiTheme="minorHAnsi" w:eastAsia="Times New Roman" w:hAnsiTheme="minorHAnsi" w:cs="Times New Roman"/>
        </w:rPr>
        <w:t xml:space="preserve">monitoring of program data outcomes, </w:t>
      </w:r>
      <w:r w:rsidR="007F6D12" w:rsidRPr="00810462">
        <w:rPr>
          <w:rFonts w:asciiTheme="minorHAnsi" w:eastAsia="Times New Roman" w:hAnsiTheme="minorHAnsi" w:cs="Times New Roman"/>
        </w:rPr>
        <w:t xml:space="preserve">organizational and departmental goal striving and policy management. The DPH represents the agency at area conferences and membership to community-based boards and task forces. The DPH co-facilitates volunteer mentor </w:t>
      </w:r>
      <w:r w:rsidR="00AB17F3" w:rsidRPr="00810462">
        <w:rPr>
          <w:rFonts w:asciiTheme="minorHAnsi" w:eastAsia="Times New Roman" w:hAnsiTheme="minorHAnsi" w:cs="Times New Roman"/>
        </w:rPr>
        <w:t>training and</w:t>
      </w:r>
      <w:r w:rsidR="007F6D12" w:rsidRPr="00810462">
        <w:rPr>
          <w:rFonts w:asciiTheme="minorHAnsi" w:eastAsia="Times New Roman" w:hAnsiTheme="minorHAnsi" w:cs="Times New Roman"/>
        </w:rPr>
        <w:t xml:space="preserve"> attends meetings with funders and the board of directors. </w:t>
      </w:r>
    </w:p>
    <w:p w14:paraId="683183AF" w14:textId="77777777" w:rsidR="007F6D12" w:rsidRPr="00810462" w:rsidRDefault="007F6D12">
      <w:pPr>
        <w:rPr>
          <w:rFonts w:asciiTheme="minorHAnsi" w:eastAsia="Times New Roman" w:hAnsiTheme="minorHAnsi" w:cs="Times New Roman"/>
        </w:rPr>
      </w:pPr>
    </w:p>
    <w:p w14:paraId="641B381A" w14:textId="70E17658" w:rsidR="007F6D12" w:rsidRPr="00810462" w:rsidRDefault="007F6D12">
      <w:pPr>
        <w:rPr>
          <w:rFonts w:asciiTheme="minorHAnsi" w:eastAsia="Times New Roman" w:hAnsiTheme="minorHAnsi" w:cs="Times New Roman"/>
        </w:rPr>
      </w:pPr>
      <w:r w:rsidRPr="00810462">
        <w:rPr>
          <w:rFonts w:asciiTheme="minorHAnsi" w:eastAsia="Times New Roman" w:hAnsiTheme="minorHAnsi" w:cs="Times New Roman"/>
        </w:rPr>
        <w:t>The Director of Program Housing reports to the Chief Executive Officer. The DPH supervises the housing leadership team</w:t>
      </w:r>
      <w:r w:rsidR="00AB17F3" w:rsidRPr="00810462">
        <w:rPr>
          <w:rFonts w:asciiTheme="minorHAnsi" w:eastAsia="Times New Roman" w:hAnsiTheme="minorHAnsi" w:cs="Times New Roman"/>
        </w:rPr>
        <w:t xml:space="preserve">, consisting of 4 full-time staff, </w:t>
      </w:r>
      <w:r w:rsidRPr="00810462">
        <w:rPr>
          <w:rFonts w:asciiTheme="minorHAnsi" w:eastAsia="Times New Roman" w:hAnsiTheme="minorHAnsi" w:cs="Times New Roman"/>
        </w:rPr>
        <w:t>which directly manage the housing portfolio, case management and intake teams,</w:t>
      </w:r>
      <w:r w:rsidR="00AB17F3" w:rsidRPr="00810462">
        <w:rPr>
          <w:rFonts w:asciiTheme="minorHAnsi" w:eastAsia="Times New Roman" w:hAnsiTheme="minorHAnsi" w:cs="Times New Roman"/>
        </w:rPr>
        <w:t xml:space="preserve"> and</w:t>
      </w:r>
      <w:r w:rsidRPr="00810462">
        <w:rPr>
          <w:rFonts w:asciiTheme="minorHAnsi" w:eastAsia="Times New Roman" w:hAnsiTheme="minorHAnsi" w:cs="Times New Roman"/>
        </w:rPr>
        <w:t xml:space="preserve"> </w:t>
      </w:r>
      <w:r w:rsidR="00AB17F3" w:rsidRPr="00810462">
        <w:rPr>
          <w:rFonts w:asciiTheme="minorHAnsi" w:eastAsia="Times New Roman" w:hAnsiTheme="minorHAnsi" w:cs="Times New Roman"/>
        </w:rPr>
        <w:t>volunteer client-facing mentor teams. The DPH collaborates with the Director of Impact and Evaluation</w:t>
      </w:r>
      <w:r w:rsidR="00A37F78" w:rsidRPr="00810462">
        <w:rPr>
          <w:rFonts w:asciiTheme="minorHAnsi" w:eastAsia="Times New Roman" w:hAnsiTheme="minorHAnsi" w:cs="Times New Roman"/>
        </w:rPr>
        <w:t xml:space="preserve"> to ensure that client outcomes and organizational goals are properly monitored. The DPH serves on the Bridge Leadership Team (BLT) and closely collaborates with all members of the BLT. This position is a hybrid work schedule with an office at our headquarters in Glen Ellyn; this position is expected to be in the office </w:t>
      </w:r>
      <w:r w:rsidR="000E27AC" w:rsidRPr="00810462">
        <w:rPr>
          <w:rFonts w:asciiTheme="minorHAnsi" w:eastAsia="Times New Roman" w:hAnsiTheme="minorHAnsi" w:cs="Times New Roman"/>
        </w:rPr>
        <w:t xml:space="preserve">3-4 days per week and be open to work hours outside of regular business hours, with nights and weekends to be expected. </w:t>
      </w:r>
    </w:p>
    <w:p w14:paraId="71655325" w14:textId="77777777" w:rsidR="000E27AC" w:rsidRPr="00810462" w:rsidRDefault="000E27AC">
      <w:pPr>
        <w:rPr>
          <w:rFonts w:asciiTheme="minorHAnsi" w:eastAsia="Times New Roman" w:hAnsiTheme="minorHAnsi" w:cs="Times New Roman"/>
        </w:rPr>
      </w:pPr>
    </w:p>
    <w:p w14:paraId="755655E4" w14:textId="1A042B15" w:rsidR="000E27AC" w:rsidRPr="00810462" w:rsidRDefault="000E27AC">
      <w:pPr>
        <w:rPr>
          <w:rFonts w:asciiTheme="minorHAnsi" w:eastAsia="Times New Roman" w:hAnsiTheme="minorHAnsi" w:cs="Times New Roman"/>
          <w:b/>
          <w:bCs/>
          <w:u w:val="single"/>
        </w:rPr>
      </w:pPr>
      <w:r w:rsidRPr="00810462">
        <w:rPr>
          <w:rFonts w:asciiTheme="minorHAnsi" w:eastAsia="Times New Roman" w:hAnsiTheme="minorHAnsi" w:cs="Times New Roman"/>
          <w:b/>
          <w:bCs/>
          <w:u w:val="single"/>
        </w:rPr>
        <w:t>Responsibilities</w:t>
      </w:r>
    </w:p>
    <w:p w14:paraId="61FBDF3C" w14:textId="46390097" w:rsidR="000E27AC" w:rsidRPr="00810462" w:rsidRDefault="00DE1D5C">
      <w:pPr>
        <w:rPr>
          <w:rFonts w:asciiTheme="minorHAnsi" w:eastAsia="Times New Roman" w:hAnsiTheme="minorHAnsi" w:cs="Times New Roman"/>
          <w:b/>
          <w:bCs/>
        </w:rPr>
      </w:pPr>
      <w:r w:rsidRPr="00810462">
        <w:rPr>
          <w:rFonts w:asciiTheme="minorHAnsi" w:eastAsia="Times New Roman" w:hAnsiTheme="minorHAnsi" w:cs="Times New Roman"/>
          <w:b/>
          <w:bCs/>
        </w:rPr>
        <w:t>Program Oversight</w:t>
      </w:r>
      <w:r w:rsidR="0044700F" w:rsidRPr="00810462">
        <w:rPr>
          <w:rFonts w:asciiTheme="minorHAnsi" w:eastAsia="Times New Roman" w:hAnsiTheme="minorHAnsi" w:cs="Times New Roman"/>
          <w:b/>
          <w:bCs/>
        </w:rPr>
        <w:t xml:space="preserve"> and Development</w:t>
      </w:r>
      <w:r w:rsidRPr="00810462">
        <w:rPr>
          <w:rFonts w:asciiTheme="minorHAnsi" w:eastAsia="Times New Roman" w:hAnsiTheme="minorHAnsi" w:cs="Times New Roman"/>
          <w:b/>
          <w:bCs/>
        </w:rPr>
        <w:t xml:space="preserve">: </w:t>
      </w:r>
      <w:r w:rsidR="00405772" w:rsidRPr="00810462">
        <w:rPr>
          <w:rFonts w:asciiTheme="minorHAnsi" w:eastAsia="Times New Roman" w:hAnsiTheme="minorHAnsi" w:cs="Times New Roman"/>
          <w:b/>
          <w:bCs/>
        </w:rPr>
        <w:t>40</w:t>
      </w:r>
      <w:r w:rsidRPr="00810462">
        <w:rPr>
          <w:rFonts w:asciiTheme="minorHAnsi" w:eastAsia="Times New Roman" w:hAnsiTheme="minorHAnsi" w:cs="Times New Roman"/>
          <w:b/>
          <w:bCs/>
        </w:rPr>
        <w:t>%</w:t>
      </w:r>
    </w:p>
    <w:p w14:paraId="0D8D0770" w14:textId="416F4EC0" w:rsidR="00DE1D5C" w:rsidRPr="00810462" w:rsidRDefault="0044700F" w:rsidP="00DE1D5C">
      <w:pPr>
        <w:pStyle w:val="ListParagraph"/>
        <w:numPr>
          <w:ilvl w:val="0"/>
          <w:numId w:val="1"/>
        </w:numPr>
        <w:rPr>
          <w:rFonts w:asciiTheme="minorHAnsi" w:eastAsia="Times New Roman" w:hAnsiTheme="minorHAnsi" w:cs="Times New Roman"/>
        </w:rPr>
      </w:pPr>
      <w:r w:rsidRPr="00810462">
        <w:rPr>
          <w:rFonts w:asciiTheme="minorHAnsi" w:eastAsia="Times New Roman" w:hAnsiTheme="minorHAnsi" w:cs="Times New Roman"/>
        </w:rPr>
        <w:t>Develop scopes of work for all housing programs ensuring ongoing programmatic excellence</w:t>
      </w:r>
      <w:r w:rsidR="00803385" w:rsidRPr="00810462">
        <w:rPr>
          <w:rFonts w:asciiTheme="minorHAnsi" w:eastAsia="Times New Roman" w:hAnsiTheme="minorHAnsi" w:cs="Times New Roman"/>
        </w:rPr>
        <w:t>.</w:t>
      </w:r>
      <w:r w:rsidR="0016442B" w:rsidRPr="00810462">
        <w:rPr>
          <w:rFonts w:asciiTheme="minorHAnsi" w:eastAsia="Times New Roman" w:hAnsiTheme="minorHAnsi" w:cs="Times New Roman"/>
        </w:rPr>
        <w:t xml:space="preserve"> This includes allocation of </w:t>
      </w:r>
      <w:r w:rsidR="005C7A15">
        <w:rPr>
          <w:rFonts w:asciiTheme="minorHAnsi" w:eastAsia="Times New Roman" w:hAnsiTheme="minorHAnsi" w:cs="Times New Roman"/>
        </w:rPr>
        <w:t xml:space="preserve">real estate </w:t>
      </w:r>
      <w:r w:rsidR="0016442B" w:rsidRPr="00810462">
        <w:rPr>
          <w:rFonts w:asciiTheme="minorHAnsi" w:eastAsia="Times New Roman" w:hAnsiTheme="minorHAnsi" w:cs="Times New Roman"/>
        </w:rPr>
        <w:t xml:space="preserve">portfolio in relation to program housing. </w:t>
      </w:r>
    </w:p>
    <w:p w14:paraId="097C3575" w14:textId="393C08C5" w:rsidR="0044700F" w:rsidRPr="00810462" w:rsidRDefault="00803385" w:rsidP="00DE1D5C">
      <w:pPr>
        <w:pStyle w:val="ListParagraph"/>
        <w:numPr>
          <w:ilvl w:val="0"/>
          <w:numId w:val="1"/>
        </w:numPr>
        <w:rPr>
          <w:rFonts w:asciiTheme="minorHAnsi" w:eastAsia="Times New Roman" w:hAnsiTheme="minorHAnsi" w:cs="Times New Roman"/>
        </w:rPr>
      </w:pPr>
      <w:r w:rsidRPr="00810462">
        <w:rPr>
          <w:rFonts w:asciiTheme="minorHAnsi" w:eastAsia="Times New Roman" w:hAnsiTheme="minorHAnsi" w:cs="Times New Roman"/>
        </w:rPr>
        <w:t xml:space="preserve">Provide housing services and portfolio oversight through collaboration with case management and intake supervisor, Program Partner liaison, and housing portfolio manager. </w:t>
      </w:r>
    </w:p>
    <w:p w14:paraId="7ED5E4BE" w14:textId="316D0E4C" w:rsidR="00803385" w:rsidRPr="00810462" w:rsidRDefault="00803385" w:rsidP="00DE1D5C">
      <w:pPr>
        <w:pStyle w:val="ListParagraph"/>
        <w:numPr>
          <w:ilvl w:val="0"/>
          <w:numId w:val="1"/>
        </w:numPr>
        <w:rPr>
          <w:rFonts w:asciiTheme="minorHAnsi" w:eastAsia="Times New Roman" w:hAnsiTheme="minorHAnsi" w:cs="Times New Roman"/>
        </w:rPr>
      </w:pPr>
      <w:r w:rsidRPr="00810462">
        <w:rPr>
          <w:rFonts w:asciiTheme="minorHAnsi" w:eastAsia="Times New Roman" w:hAnsiTheme="minorHAnsi" w:cs="Times New Roman"/>
        </w:rPr>
        <w:t>Co-facilitate</w:t>
      </w:r>
      <w:r w:rsidR="00716F1F" w:rsidRPr="00810462">
        <w:rPr>
          <w:rFonts w:asciiTheme="minorHAnsi" w:eastAsia="Times New Roman" w:hAnsiTheme="minorHAnsi" w:cs="Times New Roman"/>
        </w:rPr>
        <w:t>,</w:t>
      </w:r>
      <w:r w:rsidRPr="00810462">
        <w:rPr>
          <w:rFonts w:asciiTheme="minorHAnsi" w:eastAsia="Times New Roman" w:hAnsiTheme="minorHAnsi" w:cs="Times New Roman"/>
        </w:rPr>
        <w:t xml:space="preserve"> in cooperation with housing portfolio manager</w:t>
      </w:r>
      <w:r w:rsidR="00716F1F" w:rsidRPr="00810462">
        <w:rPr>
          <w:rFonts w:asciiTheme="minorHAnsi" w:eastAsia="Times New Roman" w:hAnsiTheme="minorHAnsi" w:cs="Times New Roman"/>
        </w:rPr>
        <w:t>,</w:t>
      </w:r>
      <w:r w:rsidRPr="00810462">
        <w:rPr>
          <w:rFonts w:asciiTheme="minorHAnsi" w:eastAsia="Times New Roman" w:hAnsiTheme="minorHAnsi" w:cs="Times New Roman"/>
        </w:rPr>
        <w:t xml:space="preserve"> complia</w:t>
      </w:r>
      <w:r w:rsidR="00716F1F" w:rsidRPr="00810462">
        <w:rPr>
          <w:rFonts w:asciiTheme="minorHAnsi" w:eastAsia="Times New Roman" w:hAnsiTheme="minorHAnsi" w:cs="Times New Roman"/>
        </w:rPr>
        <w:t>nce monitoring and audits from</w:t>
      </w:r>
      <w:r w:rsidRPr="00810462">
        <w:rPr>
          <w:rFonts w:asciiTheme="minorHAnsi" w:eastAsia="Times New Roman" w:hAnsiTheme="minorHAnsi" w:cs="Times New Roman"/>
        </w:rPr>
        <w:t xml:space="preserve"> local, state, and federal grant funders.</w:t>
      </w:r>
    </w:p>
    <w:p w14:paraId="1F0FBBE0" w14:textId="685496D1" w:rsidR="00803385" w:rsidRPr="00810462" w:rsidRDefault="00803385" w:rsidP="00DE1D5C">
      <w:pPr>
        <w:pStyle w:val="ListParagraph"/>
        <w:numPr>
          <w:ilvl w:val="0"/>
          <w:numId w:val="1"/>
        </w:numPr>
        <w:rPr>
          <w:rFonts w:asciiTheme="minorHAnsi" w:eastAsia="Times New Roman" w:hAnsiTheme="minorHAnsi" w:cs="Times New Roman"/>
        </w:rPr>
      </w:pPr>
      <w:r w:rsidRPr="00810462">
        <w:rPr>
          <w:rFonts w:asciiTheme="minorHAnsi" w:eastAsia="Times New Roman" w:hAnsiTheme="minorHAnsi" w:cs="Times New Roman"/>
        </w:rPr>
        <w:t xml:space="preserve">Recruit, develop, and retain high-performance housing </w:t>
      </w:r>
      <w:r w:rsidR="00405772" w:rsidRPr="00810462">
        <w:rPr>
          <w:rFonts w:asciiTheme="minorHAnsi" w:eastAsia="Times New Roman" w:hAnsiTheme="minorHAnsi" w:cs="Times New Roman"/>
        </w:rPr>
        <w:t xml:space="preserve">program </w:t>
      </w:r>
      <w:r w:rsidRPr="00810462">
        <w:rPr>
          <w:rFonts w:asciiTheme="minorHAnsi" w:eastAsia="Times New Roman" w:hAnsiTheme="minorHAnsi" w:cs="Times New Roman"/>
        </w:rPr>
        <w:t xml:space="preserve">team members, coaching them to excel in their identified core competencies and position responsibilities. </w:t>
      </w:r>
      <w:r w:rsidR="00B801DD" w:rsidRPr="00810462">
        <w:rPr>
          <w:rFonts w:asciiTheme="minorHAnsi" w:eastAsia="Times New Roman" w:hAnsiTheme="minorHAnsi" w:cs="Times New Roman"/>
        </w:rPr>
        <w:t xml:space="preserve">Meet </w:t>
      </w:r>
      <w:r w:rsidR="00405772" w:rsidRPr="00810462">
        <w:rPr>
          <w:rFonts w:asciiTheme="minorHAnsi" w:eastAsia="Times New Roman" w:hAnsiTheme="minorHAnsi" w:cs="Times New Roman"/>
        </w:rPr>
        <w:t xml:space="preserve">quarterly </w:t>
      </w:r>
      <w:r w:rsidR="00B801DD" w:rsidRPr="00810462">
        <w:rPr>
          <w:rFonts w:asciiTheme="minorHAnsi" w:eastAsia="Times New Roman" w:hAnsiTheme="minorHAnsi" w:cs="Times New Roman"/>
        </w:rPr>
        <w:t xml:space="preserve">to review </w:t>
      </w:r>
      <w:r w:rsidR="00405772" w:rsidRPr="00810462">
        <w:rPr>
          <w:rFonts w:asciiTheme="minorHAnsi" w:eastAsia="Times New Roman" w:hAnsiTheme="minorHAnsi" w:cs="Times New Roman"/>
        </w:rPr>
        <w:t xml:space="preserve">direct reports’ professional and performance </w:t>
      </w:r>
      <w:r w:rsidR="005C7A15" w:rsidRPr="00810462">
        <w:rPr>
          <w:rFonts w:asciiTheme="minorHAnsi" w:eastAsia="Times New Roman" w:hAnsiTheme="minorHAnsi" w:cs="Times New Roman"/>
        </w:rPr>
        <w:t>goals and</w:t>
      </w:r>
      <w:r w:rsidR="00405772" w:rsidRPr="00810462">
        <w:rPr>
          <w:rFonts w:asciiTheme="minorHAnsi" w:eastAsia="Times New Roman" w:hAnsiTheme="minorHAnsi" w:cs="Times New Roman"/>
        </w:rPr>
        <w:t xml:space="preserve"> conduct annual performance evaluations. </w:t>
      </w:r>
    </w:p>
    <w:p w14:paraId="59C5494E" w14:textId="11C4211F" w:rsidR="00716F1F" w:rsidRPr="00810462" w:rsidRDefault="00716F1F" w:rsidP="00DE1D5C">
      <w:pPr>
        <w:pStyle w:val="ListParagraph"/>
        <w:numPr>
          <w:ilvl w:val="0"/>
          <w:numId w:val="1"/>
        </w:numPr>
        <w:rPr>
          <w:rFonts w:asciiTheme="minorHAnsi" w:eastAsia="Times New Roman" w:hAnsiTheme="minorHAnsi" w:cs="Times New Roman"/>
        </w:rPr>
      </w:pPr>
      <w:r w:rsidRPr="00810462">
        <w:rPr>
          <w:rFonts w:asciiTheme="minorHAnsi" w:eastAsia="Times New Roman" w:hAnsiTheme="minorHAnsi" w:cs="Times New Roman"/>
        </w:rPr>
        <w:t xml:space="preserve">Monitor and make needed adjustments to ensure achievement of strategic plan initiatives and organizational goals related to program housing and portfolio management. </w:t>
      </w:r>
    </w:p>
    <w:p w14:paraId="63737339" w14:textId="2A6BCE83" w:rsidR="00716F1F" w:rsidRPr="00810462" w:rsidRDefault="00716F1F" w:rsidP="00DE1D5C">
      <w:pPr>
        <w:pStyle w:val="ListParagraph"/>
        <w:numPr>
          <w:ilvl w:val="0"/>
          <w:numId w:val="1"/>
        </w:numPr>
        <w:rPr>
          <w:rFonts w:asciiTheme="minorHAnsi" w:eastAsia="Times New Roman" w:hAnsiTheme="minorHAnsi" w:cs="Times New Roman"/>
        </w:rPr>
      </w:pPr>
      <w:r w:rsidRPr="00810462">
        <w:rPr>
          <w:rFonts w:asciiTheme="minorHAnsi" w:eastAsia="Times New Roman" w:hAnsiTheme="minorHAnsi" w:cs="Times New Roman"/>
        </w:rPr>
        <w:t xml:space="preserve">Collaborate with direct reports and </w:t>
      </w:r>
      <w:r w:rsidR="0016442B" w:rsidRPr="00810462">
        <w:rPr>
          <w:rFonts w:asciiTheme="minorHAnsi" w:eastAsia="Times New Roman" w:hAnsiTheme="minorHAnsi" w:cs="Times New Roman"/>
        </w:rPr>
        <w:t>D</w:t>
      </w:r>
      <w:r w:rsidRPr="00810462">
        <w:rPr>
          <w:rFonts w:asciiTheme="minorHAnsi" w:eastAsia="Times New Roman" w:hAnsiTheme="minorHAnsi" w:cs="Times New Roman"/>
        </w:rPr>
        <w:t xml:space="preserve">irector of </w:t>
      </w:r>
      <w:r w:rsidR="0016442B" w:rsidRPr="00810462">
        <w:rPr>
          <w:rFonts w:asciiTheme="minorHAnsi" w:eastAsia="Times New Roman" w:hAnsiTheme="minorHAnsi" w:cs="Times New Roman"/>
        </w:rPr>
        <w:t>I</w:t>
      </w:r>
      <w:r w:rsidRPr="00810462">
        <w:rPr>
          <w:rFonts w:asciiTheme="minorHAnsi" w:eastAsia="Times New Roman" w:hAnsiTheme="minorHAnsi" w:cs="Times New Roman"/>
        </w:rPr>
        <w:t xml:space="preserve">mpact and </w:t>
      </w:r>
      <w:r w:rsidR="0016442B" w:rsidRPr="00810462">
        <w:rPr>
          <w:rFonts w:asciiTheme="minorHAnsi" w:eastAsia="Times New Roman" w:hAnsiTheme="minorHAnsi" w:cs="Times New Roman"/>
        </w:rPr>
        <w:t>E</w:t>
      </w:r>
      <w:r w:rsidRPr="00810462">
        <w:rPr>
          <w:rFonts w:asciiTheme="minorHAnsi" w:eastAsia="Times New Roman" w:hAnsiTheme="minorHAnsi" w:cs="Times New Roman"/>
        </w:rPr>
        <w:t xml:space="preserve">valuation to ensure the integrity of data collection and data input in relation to program housing and portfolio management. </w:t>
      </w:r>
      <w:r w:rsidR="0016442B" w:rsidRPr="00810462">
        <w:rPr>
          <w:rFonts w:asciiTheme="minorHAnsi" w:eastAsia="Times New Roman" w:hAnsiTheme="minorHAnsi" w:cs="Times New Roman"/>
        </w:rPr>
        <w:t>Monitor housing dashboards, identify and share opportunities for automation</w:t>
      </w:r>
      <w:r w:rsidR="005C7A15">
        <w:rPr>
          <w:rFonts w:asciiTheme="minorHAnsi" w:eastAsia="Times New Roman" w:hAnsiTheme="minorHAnsi" w:cs="Times New Roman"/>
        </w:rPr>
        <w:t xml:space="preserve"> and improvements</w:t>
      </w:r>
      <w:r w:rsidR="0016442B" w:rsidRPr="00810462">
        <w:rPr>
          <w:rFonts w:asciiTheme="minorHAnsi" w:eastAsia="Times New Roman" w:hAnsiTheme="minorHAnsi" w:cs="Times New Roman"/>
        </w:rPr>
        <w:t xml:space="preserve">. </w:t>
      </w:r>
    </w:p>
    <w:p w14:paraId="123CF7BC" w14:textId="5C62B952" w:rsidR="00716F1F" w:rsidRPr="00810462" w:rsidRDefault="00716F1F" w:rsidP="00DE1D5C">
      <w:pPr>
        <w:pStyle w:val="ListParagraph"/>
        <w:numPr>
          <w:ilvl w:val="0"/>
          <w:numId w:val="1"/>
        </w:numPr>
        <w:rPr>
          <w:rFonts w:asciiTheme="minorHAnsi" w:eastAsia="Times New Roman" w:hAnsiTheme="minorHAnsi" w:cs="Times New Roman"/>
        </w:rPr>
      </w:pPr>
      <w:r w:rsidRPr="00810462">
        <w:rPr>
          <w:rFonts w:asciiTheme="minorHAnsi" w:eastAsia="Times New Roman" w:hAnsiTheme="minorHAnsi" w:cs="Times New Roman"/>
        </w:rPr>
        <w:lastRenderedPageBreak/>
        <w:t xml:space="preserve">Collaborate with </w:t>
      </w:r>
      <w:r w:rsidR="00A475FD" w:rsidRPr="00810462">
        <w:rPr>
          <w:rFonts w:asciiTheme="minorHAnsi" w:eastAsia="Times New Roman" w:hAnsiTheme="minorHAnsi" w:cs="Times New Roman"/>
        </w:rPr>
        <w:t>D</w:t>
      </w:r>
      <w:r w:rsidRPr="00810462">
        <w:rPr>
          <w:rFonts w:asciiTheme="minorHAnsi" w:eastAsia="Times New Roman" w:hAnsiTheme="minorHAnsi" w:cs="Times New Roman"/>
        </w:rPr>
        <w:t>irector of</w:t>
      </w:r>
      <w:r w:rsidR="00A475FD" w:rsidRPr="00810462">
        <w:rPr>
          <w:rFonts w:asciiTheme="minorHAnsi" w:eastAsia="Times New Roman" w:hAnsiTheme="minorHAnsi" w:cs="Times New Roman"/>
        </w:rPr>
        <w:t xml:space="preserve"> I</w:t>
      </w:r>
      <w:r w:rsidRPr="00810462">
        <w:rPr>
          <w:rFonts w:asciiTheme="minorHAnsi" w:eastAsia="Times New Roman" w:hAnsiTheme="minorHAnsi" w:cs="Times New Roman"/>
        </w:rPr>
        <w:t xml:space="preserve">mpact and </w:t>
      </w:r>
      <w:r w:rsidR="00A475FD" w:rsidRPr="00810462">
        <w:rPr>
          <w:rFonts w:asciiTheme="minorHAnsi" w:eastAsia="Times New Roman" w:hAnsiTheme="minorHAnsi" w:cs="Times New Roman"/>
        </w:rPr>
        <w:t>E</w:t>
      </w:r>
      <w:r w:rsidRPr="00810462">
        <w:rPr>
          <w:rFonts w:asciiTheme="minorHAnsi" w:eastAsia="Times New Roman" w:hAnsiTheme="minorHAnsi" w:cs="Times New Roman"/>
        </w:rPr>
        <w:t xml:space="preserve">valuation on </w:t>
      </w:r>
      <w:r w:rsidR="00A475FD" w:rsidRPr="00810462">
        <w:rPr>
          <w:rFonts w:asciiTheme="minorHAnsi" w:eastAsia="Times New Roman" w:hAnsiTheme="minorHAnsi" w:cs="Times New Roman"/>
        </w:rPr>
        <w:t xml:space="preserve">development and/or maintenance  of </w:t>
      </w:r>
      <w:r w:rsidRPr="00810462">
        <w:rPr>
          <w:rFonts w:asciiTheme="minorHAnsi" w:eastAsia="Times New Roman" w:hAnsiTheme="minorHAnsi" w:cs="Times New Roman"/>
        </w:rPr>
        <w:t>logic model</w:t>
      </w:r>
      <w:r w:rsidR="00A475FD" w:rsidRPr="00810462">
        <w:rPr>
          <w:rFonts w:asciiTheme="minorHAnsi" w:eastAsia="Times New Roman" w:hAnsiTheme="minorHAnsi" w:cs="Times New Roman"/>
        </w:rPr>
        <w:t>, environmental feedback, and</w:t>
      </w:r>
      <w:r w:rsidRPr="00810462">
        <w:rPr>
          <w:rFonts w:asciiTheme="minorHAnsi" w:eastAsia="Times New Roman" w:hAnsiTheme="minorHAnsi" w:cs="Times New Roman"/>
        </w:rPr>
        <w:t xml:space="preserve"> literature reviews in relation to program housing and portfolio management. </w:t>
      </w:r>
    </w:p>
    <w:p w14:paraId="238AD367" w14:textId="2EACA3F9" w:rsidR="00A475FD" w:rsidRPr="00810462" w:rsidRDefault="00A475FD" w:rsidP="00DE1D5C">
      <w:pPr>
        <w:pStyle w:val="ListParagraph"/>
        <w:numPr>
          <w:ilvl w:val="0"/>
          <w:numId w:val="1"/>
        </w:numPr>
        <w:rPr>
          <w:rFonts w:asciiTheme="minorHAnsi" w:eastAsia="Times New Roman" w:hAnsiTheme="minorHAnsi" w:cs="Times New Roman"/>
        </w:rPr>
      </w:pPr>
      <w:r w:rsidRPr="00810462">
        <w:rPr>
          <w:rFonts w:asciiTheme="minorHAnsi" w:eastAsia="Times New Roman" w:hAnsiTheme="minorHAnsi" w:cs="Times New Roman"/>
        </w:rPr>
        <w:t xml:space="preserve">Collaborate with direct reports and Director of Impact and Evaluation to </w:t>
      </w:r>
      <w:r w:rsidR="00405772" w:rsidRPr="00810462">
        <w:rPr>
          <w:rFonts w:asciiTheme="minorHAnsi" w:eastAsia="Times New Roman" w:hAnsiTheme="minorHAnsi" w:cs="Times New Roman"/>
        </w:rPr>
        <w:t xml:space="preserve">develop and execute client exit and satisfaction surveys, and programmatic goal update and outcome reports. Lead the presentation of said reports to stakeholders and implement feedback loops for recommended changes to program housing services. </w:t>
      </w:r>
    </w:p>
    <w:p w14:paraId="3FCAD202" w14:textId="08DF6F79" w:rsidR="00405772" w:rsidRPr="00810462" w:rsidRDefault="00405772" w:rsidP="00DE1D5C">
      <w:pPr>
        <w:pStyle w:val="ListParagraph"/>
        <w:numPr>
          <w:ilvl w:val="0"/>
          <w:numId w:val="1"/>
        </w:numPr>
        <w:rPr>
          <w:rFonts w:asciiTheme="minorHAnsi" w:eastAsia="Times New Roman" w:hAnsiTheme="minorHAnsi" w:cs="Times New Roman"/>
        </w:rPr>
      </w:pPr>
      <w:r w:rsidRPr="00810462">
        <w:rPr>
          <w:rFonts w:asciiTheme="minorHAnsi" w:eastAsia="Times New Roman" w:hAnsiTheme="minorHAnsi" w:cs="Times New Roman"/>
        </w:rPr>
        <w:t xml:space="preserve">Fully understand and participate in Bridge Communities’ Crisis Management and Communication Plan, alert the CEO and direct reports as necessary to any incident that may meet the crisis criteria. </w:t>
      </w:r>
    </w:p>
    <w:p w14:paraId="71C0FC53" w14:textId="77777777" w:rsidR="00810462" w:rsidRPr="00810462" w:rsidRDefault="00810462" w:rsidP="00716F1F">
      <w:pPr>
        <w:rPr>
          <w:rFonts w:asciiTheme="minorHAnsi" w:eastAsia="Times New Roman" w:hAnsiTheme="minorHAnsi" w:cs="Times New Roman"/>
          <w:b/>
          <w:bCs/>
        </w:rPr>
      </w:pPr>
    </w:p>
    <w:p w14:paraId="4BEB22BF" w14:textId="1407291D" w:rsidR="00716F1F" w:rsidRPr="00810462" w:rsidRDefault="00716F1F" w:rsidP="00716F1F">
      <w:pPr>
        <w:rPr>
          <w:rFonts w:asciiTheme="minorHAnsi" w:eastAsia="Times New Roman" w:hAnsiTheme="minorHAnsi" w:cs="Times New Roman"/>
          <w:b/>
          <w:bCs/>
        </w:rPr>
      </w:pPr>
      <w:r w:rsidRPr="00810462">
        <w:rPr>
          <w:rFonts w:asciiTheme="minorHAnsi" w:eastAsia="Times New Roman" w:hAnsiTheme="minorHAnsi" w:cs="Times New Roman"/>
          <w:b/>
          <w:bCs/>
        </w:rPr>
        <w:t>Administrative Leadership</w:t>
      </w:r>
      <w:r w:rsidR="0016442B" w:rsidRPr="00810462">
        <w:rPr>
          <w:rFonts w:asciiTheme="minorHAnsi" w:eastAsia="Times New Roman" w:hAnsiTheme="minorHAnsi" w:cs="Times New Roman"/>
          <w:b/>
          <w:bCs/>
        </w:rPr>
        <w:t xml:space="preserve">: </w:t>
      </w:r>
      <w:r w:rsidR="00B801DD" w:rsidRPr="00810462">
        <w:rPr>
          <w:rFonts w:asciiTheme="minorHAnsi" w:eastAsia="Times New Roman" w:hAnsiTheme="minorHAnsi" w:cs="Times New Roman"/>
          <w:b/>
          <w:bCs/>
        </w:rPr>
        <w:t>30</w:t>
      </w:r>
      <w:r w:rsidR="0016442B" w:rsidRPr="00810462">
        <w:rPr>
          <w:rFonts w:asciiTheme="minorHAnsi" w:eastAsia="Times New Roman" w:hAnsiTheme="minorHAnsi" w:cs="Times New Roman"/>
          <w:b/>
          <w:bCs/>
        </w:rPr>
        <w:t>%</w:t>
      </w:r>
    </w:p>
    <w:p w14:paraId="4DD736E7" w14:textId="45EDDB0E" w:rsidR="00A475FD" w:rsidRPr="00810462" w:rsidRDefault="00A475FD" w:rsidP="0016442B">
      <w:pPr>
        <w:pStyle w:val="ListParagraph"/>
        <w:numPr>
          <w:ilvl w:val="0"/>
          <w:numId w:val="2"/>
        </w:numPr>
        <w:rPr>
          <w:rFonts w:asciiTheme="minorHAnsi" w:eastAsia="Times New Roman" w:hAnsiTheme="minorHAnsi" w:cs="Times New Roman"/>
          <w:sz w:val="24"/>
          <w:szCs w:val="24"/>
        </w:rPr>
      </w:pPr>
      <w:r w:rsidRPr="00810462">
        <w:rPr>
          <w:rFonts w:asciiTheme="minorHAnsi" w:eastAsia="Times New Roman" w:hAnsiTheme="minorHAnsi" w:cs="Times New Roman"/>
        </w:rPr>
        <w:t>Establish a work culture that recognizes and celebrates diverse perspectives, Bridge Communities</w:t>
      </w:r>
      <w:r w:rsidR="005C7A15">
        <w:rPr>
          <w:rFonts w:asciiTheme="minorHAnsi" w:eastAsia="Times New Roman" w:hAnsiTheme="minorHAnsi" w:cs="Times New Roman"/>
        </w:rPr>
        <w:t>’</w:t>
      </w:r>
      <w:r w:rsidRPr="00810462">
        <w:rPr>
          <w:rFonts w:asciiTheme="minorHAnsi" w:eastAsia="Times New Roman" w:hAnsiTheme="minorHAnsi" w:cs="Times New Roman"/>
        </w:rPr>
        <w:t xml:space="preserve"> values, open communication, and trauma-informed principles. </w:t>
      </w:r>
    </w:p>
    <w:p w14:paraId="5C6A4E1D" w14:textId="0C69B1D0" w:rsidR="0016442B" w:rsidRPr="00810462" w:rsidRDefault="0016442B" w:rsidP="0016442B">
      <w:pPr>
        <w:pStyle w:val="ListParagraph"/>
        <w:numPr>
          <w:ilvl w:val="0"/>
          <w:numId w:val="2"/>
        </w:numPr>
        <w:rPr>
          <w:rFonts w:asciiTheme="minorHAnsi" w:eastAsia="Times New Roman" w:hAnsiTheme="minorHAnsi" w:cs="Times New Roman"/>
          <w:sz w:val="24"/>
          <w:szCs w:val="24"/>
        </w:rPr>
      </w:pPr>
      <w:r w:rsidRPr="00810462">
        <w:rPr>
          <w:rFonts w:asciiTheme="minorHAnsi" w:eastAsia="Times New Roman" w:hAnsiTheme="minorHAnsi" w:cs="Times New Roman"/>
        </w:rPr>
        <w:t xml:space="preserve">Lead the monitoring of program client entries and exits to maximize program housing occupancy and minimize vacancies and revenue loss. Collaborate with direct reports to execute changes to portfolio and program housing growth or attrition. </w:t>
      </w:r>
    </w:p>
    <w:p w14:paraId="306CC4E4" w14:textId="12F157D2" w:rsidR="0016442B" w:rsidRPr="00810462" w:rsidRDefault="0016442B" w:rsidP="0016442B">
      <w:pPr>
        <w:pStyle w:val="ListParagraph"/>
        <w:numPr>
          <w:ilvl w:val="0"/>
          <w:numId w:val="2"/>
        </w:numPr>
        <w:rPr>
          <w:rFonts w:asciiTheme="minorHAnsi" w:eastAsia="Times New Roman" w:hAnsiTheme="minorHAnsi" w:cs="Times New Roman"/>
          <w:sz w:val="24"/>
          <w:szCs w:val="24"/>
        </w:rPr>
      </w:pPr>
      <w:r w:rsidRPr="00810462">
        <w:rPr>
          <w:rFonts w:asciiTheme="minorHAnsi" w:eastAsia="Times New Roman" w:hAnsiTheme="minorHAnsi" w:cs="Times New Roman"/>
        </w:rPr>
        <w:t xml:space="preserve">Develop and manage the program housing budget in cooperation with direct reports and the Director of Finance and Administration. </w:t>
      </w:r>
      <w:r w:rsidR="00A475FD" w:rsidRPr="00810462">
        <w:rPr>
          <w:rFonts w:asciiTheme="minorHAnsi" w:eastAsia="Times New Roman" w:hAnsiTheme="minorHAnsi" w:cs="Times New Roman"/>
        </w:rPr>
        <w:t xml:space="preserve">Approve all </w:t>
      </w:r>
      <w:r w:rsidR="005C7A15">
        <w:rPr>
          <w:rFonts w:asciiTheme="minorHAnsi" w:eastAsia="Times New Roman" w:hAnsiTheme="minorHAnsi" w:cs="Times New Roman"/>
        </w:rPr>
        <w:t xml:space="preserve">related </w:t>
      </w:r>
      <w:r w:rsidR="00405772" w:rsidRPr="00810462">
        <w:rPr>
          <w:rFonts w:asciiTheme="minorHAnsi" w:eastAsia="Times New Roman" w:hAnsiTheme="minorHAnsi" w:cs="Times New Roman"/>
        </w:rPr>
        <w:t xml:space="preserve">payment requests and </w:t>
      </w:r>
      <w:r w:rsidR="00A475FD" w:rsidRPr="00810462">
        <w:rPr>
          <w:rFonts w:asciiTheme="minorHAnsi" w:eastAsia="Times New Roman" w:hAnsiTheme="minorHAnsi" w:cs="Times New Roman"/>
        </w:rPr>
        <w:t xml:space="preserve">invoices. </w:t>
      </w:r>
    </w:p>
    <w:p w14:paraId="46DAEEF3" w14:textId="29729FAA" w:rsidR="0016442B" w:rsidRPr="00810462" w:rsidRDefault="0016442B" w:rsidP="0016442B">
      <w:pPr>
        <w:pStyle w:val="ListParagraph"/>
        <w:numPr>
          <w:ilvl w:val="0"/>
          <w:numId w:val="2"/>
        </w:numPr>
        <w:rPr>
          <w:rFonts w:asciiTheme="minorHAnsi" w:eastAsia="Times New Roman" w:hAnsiTheme="minorHAnsi" w:cs="Times New Roman"/>
          <w:sz w:val="24"/>
          <w:szCs w:val="24"/>
        </w:rPr>
      </w:pPr>
      <w:r w:rsidRPr="00810462">
        <w:rPr>
          <w:rFonts w:asciiTheme="minorHAnsi" w:eastAsia="Times New Roman" w:hAnsiTheme="minorHAnsi" w:cs="Times New Roman"/>
        </w:rPr>
        <w:t xml:space="preserve">Develop the housing allocation budget in cooperation with direct reports and </w:t>
      </w:r>
      <w:r w:rsidR="00A475FD" w:rsidRPr="00810462">
        <w:rPr>
          <w:rFonts w:asciiTheme="minorHAnsi" w:eastAsia="Times New Roman" w:hAnsiTheme="minorHAnsi" w:cs="Times New Roman"/>
        </w:rPr>
        <w:t xml:space="preserve">the Director of Finance and Administration. Ensure that allocations are properly managed through regular meetings with direct reports and the Chief Executive Officer. </w:t>
      </w:r>
    </w:p>
    <w:p w14:paraId="7B956587" w14:textId="1C01B476" w:rsidR="00A475FD" w:rsidRPr="00810462" w:rsidRDefault="00A475FD" w:rsidP="0016442B">
      <w:pPr>
        <w:pStyle w:val="ListParagraph"/>
        <w:numPr>
          <w:ilvl w:val="0"/>
          <w:numId w:val="2"/>
        </w:numPr>
        <w:rPr>
          <w:rFonts w:asciiTheme="minorHAnsi" w:eastAsia="Times New Roman" w:hAnsiTheme="minorHAnsi" w:cs="Times New Roman"/>
          <w:sz w:val="24"/>
          <w:szCs w:val="24"/>
        </w:rPr>
      </w:pPr>
      <w:r w:rsidRPr="00810462">
        <w:rPr>
          <w:rFonts w:asciiTheme="minorHAnsi" w:eastAsia="Times New Roman" w:hAnsiTheme="minorHAnsi" w:cs="Times New Roman"/>
        </w:rPr>
        <w:t xml:space="preserve">Collaborate with the fund development team to provide requested data, goals, and reporting to </w:t>
      </w:r>
      <w:r w:rsidR="005C7A15">
        <w:rPr>
          <w:rFonts w:asciiTheme="minorHAnsi" w:eastAsia="Times New Roman" w:hAnsiTheme="minorHAnsi" w:cs="Times New Roman"/>
        </w:rPr>
        <w:t xml:space="preserve">private and public </w:t>
      </w:r>
      <w:r w:rsidRPr="00810462">
        <w:rPr>
          <w:rFonts w:asciiTheme="minorHAnsi" w:eastAsia="Times New Roman" w:hAnsiTheme="minorHAnsi" w:cs="Times New Roman"/>
        </w:rPr>
        <w:t xml:space="preserve">funders. </w:t>
      </w:r>
    </w:p>
    <w:p w14:paraId="2276B48E" w14:textId="4DBECD2A" w:rsidR="00405772" w:rsidRPr="00810462" w:rsidRDefault="00405772" w:rsidP="0016442B">
      <w:pPr>
        <w:pStyle w:val="ListParagraph"/>
        <w:numPr>
          <w:ilvl w:val="0"/>
          <w:numId w:val="2"/>
        </w:numPr>
        <w:rPr>
          <w:rFonts w:asciiTheme="minorHAnsi" w:eastAsia="Times New Roman" w:hAnsiTheme="minorHAnsi" w:cs="Times New Roman"/>
          <w:sz w:val="24"/>
          <w:szCs w:val="24"/>
        </w:rPr>
      </w:pPr>
      <w:r w:rsidRPr="00810462">
        <w:rPr>
          <w:rFonts w:asciiTheme="minorHAnsi" w:eastAsia="Times New Roman" w:hAnsiTheme="minorHAnsi" w:cs="Times New Roman"/>
        </w:rPr>
        <w:t xml:space="preserve">Participate as a member of the Bridge Leadership Team (BLT) taking shared ownership for </w:t>
      </w:r>
      <w:r w:rsidR="00810462" w:rsidRPr="00810462">
        <w:rPr>
          <w:rFonts w:asciiTheme="minorHAnsi" w:eastAsia="Times New Roman" w:hAnsiTheme="minorHAnsi" w:cs="Times New Roman"/>
        </w:rPr>
        <w:t>the achievement</w:t>
      </w:r>
      <w:r w:rsidRPr="00810462">
        <w:rPr>
          <w:rFonts w:asciiTheme="minorHAnsi" w:eastAsia="Times New Roman" w:hAnsiTheme="minorHAnsi" w:cs="Times New Roman"/>
        </w:rPr>
        <w:t xml:space="preserve"> of strategic plan initiatives, organizational goals, and housing departmental goals. </w:t>
      </w:r>
    </w:p>
    <w:p w14:paraId="2EB1FC55" w14:textId="51D6217E" w:rsidR="00B801DD" w:rsidRPr="00810462" w:rsidRDefault="00B801DD" w:rsidP="0016442B">
      <w:pPr>
        <w:pStyle w:val="ListParagraph"/>
        <w:numPr>
          <w:ilvl w:val="0"/>
          <w:numId w:val="2"/>
        </w:numPr>
        <w:rPr>
          <w:rFonts w:asciiTheme="minorHAnsi" w:eastAsia="Times New Roman" w:hAnsiTheme="minorHAnsi" w:cs="Times New Roman"/>
        </w:rPr>
      </w:pPr>
      <w:r w:rsidRPr="00810462">
        <w:rPr>
          <w:rFonts w:asciiTheme="minorHAnsi" w:eastAsia="Times New Roman" w:hAnsiTheme="minorHAnsi" w:cs="Times New Roman"/>
        </w:rPr>
        <w:t xml:space="preserve">Serve as primary liaison with the Program Committee of the Board of Directors, participate in Board of Directors’ quarterly meetings. Serve on additional leadership committees or task force as directed by the CEO. </w:t>
      </w:r>
    </w:p>
    <w:p w14:paraId="040674CC" w14:textId="77777777" w:rsidR="00810462" w:rsidRPr="00810462" w:rsidRDefault="00810462" w:rsidP="00B801DD">
      <w:pPr>
        <w:rPr>
          <w:rFonts w:asciiTheme="minorHAnsi" w:eastAsia="Times New Roman" w:hAnsiTheme="minorHAnsi" w:cs="Times New Roman"/>
          <w:b/>
          <w:bCs/>
        </w:rPr>
      </w:pPr>
    </w:p>
    <w:p w14:paraId="18B3E45E" w14:textId="139CDE3D" w:rsidR="00803385" w:rsidRPr="00810462" w:rsidRDefault="00B801DD" w:rsidP="00B801DD">
      <w:pPr>
        <w:rPr>
          <w:rFonts w:asciiTheme="minorHAnsi" w:eastAsia="Times New Roman" w:hAnsiTheme="minorHAnsi" w:cs="Times New Roman"/>
          <w:b/>
          <w:bCs/>
        </w:rPr>
      </w:pPr>
      <w:r w:rsidRPr="00810462">
        <w:rPr>
          <w:rFonts w:asciiTheme="minorHAnsi" w:eastAsia="Times New Roman" w:hAnsiTheme="minorHAnsi" w:cs="Times New Roman"/>
          <w:b/>
          <w:bCs/>
        </w:rPr>
        <w:t>Interface External Stakeholders: 30%</w:t>
      </w:r>
    </w:p>
    <w:p w14:paraId="23404152" w14:textId="73EF1CAE" w:rsidR="00B801DD" w:rsidRPr="00810462" w:rsidRDefault="00B801DD" w:rsidP="00B801DD">
      <w:pPr>
        <w:pStyle w:val="ListParagraph"/>
        <w:numPr>
          <w:ilvl w:val="0"/>
          <w:numId w:val="3"/>
        </w:numPr>
        <w:rPr>
          <w:rFonts w:asciiTheme="minorHAnsi" w:eastAsia="Times New Roman" w:hAnsiTheme="minorHAnsi" w:cs="Times New Roman"/>
          <w:sz w:val="24"/>
          <w:szCs w:val="24"/>
        </w:rPr>
      </w:pPr>
      <w:r w:rsidRPr="00810462">
        <w:rPr>
          <w:rFonts w:asciiTheme="minorHAnsi" w:eastAsia="Times New Roman" w:hAnsiTheme="minorHAnsi" w:cs="Times New Roman"/>
        </w:rPr>
        <w:t xml:space="preserve">Co-facilitate volunteer mentor training, this includes serving on Mentor Training Taskforce, assisting in the development of training curriculum, and co-leading training sessions. </w:t>
      </w:r>
    </w:p>
    <w:p w14:paraId="3F379B38" w14:textId="438B1E27" w:rsidR="00FA14B4" w:rsidRPr="00810462" w:rsidRDefault="00FA14B4" w:rsidP="00B801DD">
      <w:pPr>
        <w:pStyle w:val="ListParagraph"/>
        <w:numPr>
          <w:ilvl w:val="0"/>
          <w:numId w:val="3"/>
        </w:numPr>
        <w:rPr>
          <w:rFonts w:asciiTheme="minorHAnsi" w:eastAsia="Times New Roman" w:hAnsiTheme="minorHAnsi" w:cs="Times New Roman"/>
          <w:sz w:val="24"/>
          <w:szCs w:val="24"/>
        </w:rPr>
      </w:pPr>
      <w:r w:rsidRPr="00810462">
        <w:rPr>
          <w:rFonts w:asciiTheme="minorHAnsi" w:eastAsia="Times New Roman" w:hAnsiTheme="minorHAnsi" w:cs="Times New Roman"/>
        </w:rPr>
        <w:t xml:space="preserve">Build and retain relationships with community partners, including other human-services providers, DuPage County Continuum of Care, faith-based organizations, and funders. </w:t>
      </w:r>
    </w:p>
    <w:p w14:paraId="7B60F7C2" w14:textId="14716966" w:rsidR="00B801DD" w:rsidRPr="00810462" w:rsidRDefault="00B801DD" w:rsidP="00B801DD">
      <w:pPr>
        <w:pStyle w:val="ListParagraph"/>
        <w:numPr>
          <w:ilvl w:val="0"/>
          <w:numId w:val="3"/>
        </w:numPr>
        <w:rPr>
          <w:rFonts w:asciiTheme="minorHAnsi" w:eastAsia="Times New Roman" w:hAnsiTheme="minorHAnsi" w:cs="Times New Roman"/>
          <w:sz w:val="24"/>
          <w:szCs w:val="24"/>
        </w:rPr>
      </w:pPr>
      <w:r w:rsidRPr="00810462">
        <w:rPr>
          <w:rFonts w:asciiTheme="minorHAnsi" w:eastAsia="Times New Roman" w:hAnsiTheme="minorHAnsi" w:cs="Times New Roman"/>
        </w:rPr>
        <w:t>Advocate for the needs of families experiencing homelessness</w:t>
      </w:r>
      <w:r w:rsidR="00FA14B4" w:rsidRPr="00810462">
        <w:rPr>
          <w:rFonts w:asciiTheme="minorHAnsi" w:eastAsia="Times New Roman" w:hAnsiTheme="minorHAnsi" w:cs="Times New Roman"/>
        </w:rPr>
        <w:t xml:space="preserve"> within the community at-large and with policymakers. </w:t>
      </w:r>
    </w:p>
    <w:p w14:paraId="3D5D8C62" w14:textId="69C8DE8B" w:rsidR="00FA14B4" w:rsidRPr="00810462" w:rsidRDefault="00FA14B4" w:rsidP="00B801DD">
      <w:pPr>
        <w:pStyle w:val="ListParagraph"/>
        <w:numPr>
          <w:ilvl w:val="0"/>
          <w:numId w:val="3"/>
        </w:numPr>
        <w:rPr>
          <w:rFonts w:asciiTheme="minorHAnsi" w:eastAsia="Times New Roman" w:hAnsiTheme="minorHAnsi" w:cs="Times New Roman"/>
          <w:sz w:val="24"/>
          <w:szCs w:val="24"/>
        </w:rPr>
      </w:pPr>
      <w:r w:rsidRPr="00810462">
        <w:rPr>
          <w:rFonts w:asciiTheme="minorHAnsi" w:eastAsia="Times New Roman" w:hAnsiTheme="minorHAnsi" w:cs="Times New Roman"/>
        </w:rPr>
        <w:t xml:space="preserve">Represent Bridge Communities </w:t>
      </w:r>
      <w:r w:rsidR="00810462" w:rsidRPr="00810462">
        <w:rPr>
          <w:rFonts w:asciiTheme="minorHAnsi" w:eastAsia="Times New Roman" w:hAnsiTheme="minorHAnsi" w:cs="Times New Roman"/>
        </w:rPr>
        <w:t xml:space="preserve">with funders and private donors in cooperation with the fund development team. </w:t>
      </w:r>
    </w:p>
    <w:p w14:paraId="5635D212" w14:textId="6B704187" w:rsidR="00810462" w:rsidRPr="00810462" w:rsidRDefault="00810462" w:rsidP="00B801DD">
      <w:pPr>
        <w:pStyle w:val="ListParagraph"/>
        <w:numPr>
          <w:ilvl w:val="0"/>
          <w:numId w:val="3"/>
        </w:numPr>
        <w:rPr>
          <w:rFonts w:asciiTheme="minorHAnsi" w:eastAsia="Times New Roman" w:hAnsiTheme="minorHAnsi" w:cs="Times New Roman"/>
          <w:sz w:val="24"/>
          <w:szCs w:val="24"/>
        </w:rPr>
      </w:pPr>
      <w:r w:rsidRPr="00810462">
        <w:rPr>
          <w:rFonts w:asciiTheme="minorHAnsi" w:eastAsia="Times New Roman" w:hAnsiTheme="minorHAnsi" w:cs="Times New Roman"/>
        </w:rPr>
        <w:t xml:space="preserve">Regularly connect with external agencies, businesses, and individuals to stay current on program housing services, laws and regulations related to homelessness, affordable housing, trauma-informed care principles, and best practices. </w:t>
      </w:r>
    </w:p>
    <w:p w14:paraId="1D3BEF88" w14:textId="2BE5779F" w:rsidR="00810462" w:rsidRPr="00810462" w:rsidRDefault="00810462" w:rsidP="00B801DD">
      <w:pPr>
        <w:pStyle w:val="ListParagraph"/>
        <w:numPr>
          <w:ilvl w:val="0"/>
          <w:numId w:val="3"/>
        </w:numPr>
        <w:rPr>
          <w:rFonts w:asciiTheme="minorHAnsi" w:eastAsia="Times New Roman" w:hAnsiTheme="minorHAnsi" w:cs="Times New Roman"/>
        </w:rPr>
      </w:pPr>
      <w:r w:rsidRPr="00810462">
        <w:rPr>
          <w:rFonts w:asciiTheme="minorHAnsi" w:eastAsia="Times New Roman" w:hAnsiTheme="minorHAnsi" w:cs="Times New Roman"/>
        </w:rPr>
        <w:t xml:space="preserve">Oversee external communications and outreach materials as they relate to program housing services. Collaborate with marketing staff to create and distribute. </w:t>
      </w:r>
    </w:p>
    <w:p w14:paraId="1D3DECBF" w14:textId="77777777" w:rsidR="00110A16" w:rsidRPr="00DE1D5C" w:rsidRDefault="00110A16">
      <w:pPr>
        <w:rPr>
          <w:rFonts w:asciiTheme="minorHAnsi" w:eastAsia="Times New Roman" w:hAnsiTheme="minorHAnsi" w:cs="Times New Roman"/>
        </w:rPr>
      </w:pPr>
    </w:p>
    <w:p w14:paraId="0598E772" w14:textId="77777777" w:rsidR="00557FED" w:rsidRPr="00557FED" w:rsidRDefault="00557FED" w:rsidP="00557FED">
      <w:pPr>
        <w:adjustRightInd w:val="0"/>
        <w:rPr>
          <w:rFonts w:asciiTheme="minorHAnsi" w:hAnsiTheme="minorHAnsi"/>
          <w:color w:val="000000" w:themeColor="text1"/>
        </w:rPr>
      </w:pPr>
      <w:r w:rsidRPr="00557FED">
        <w:rPr>
          <w:rFonts w:asciiTheme="minorHAnsi" w:hAnsiTheme="minorHAnsi"/>
          <w:color w:val="000000" w:themeColor="text1"/>
        </w:rPr>
        <w:t xml:space="preserve">All Bridge Communities staff are expected to demonstrate in their performance the agency’s identified Core Competencies: Service to Mission, Stewardship, Leadership, Innovation, and Collaboration. Staff is </w:t>
      </w:r>
      <w:r w:rsidRPr="00557FED">
        <w:rPr>
          <w:rFonts w:asciiTheme="minorHAnsi" w:hAnsiTheme="minorHAnsi"/>
          <w:color w:val="000000" w:themeColor="text1"/>
        </w:rPr>
        <w:lastRenderedPageBreak/>
        <w:t xml:space="preserve">also expected to believe in and demonstrate our agency values of Partnership, Hope, Integrity, Respect, and Empowerment. </w:t>
      </w:r>
    </w:p>
    <w:p w14:paraId="55F3ACFF" w14:textId="77777777" w:rsidR="00557FED" w:rsidRPr="00557FED" w:rsidRDefault="00557FED" w:rsidP="00557FED">
      <w:pPr>
        <w:adjustRightInd w:val="0"/>
        <w:spacing w:line="280" w:lineRule="exact"/>
        <w:rPr>
          <w:rFonts w:asciiTheme="minorHAnsi" w:hAnsiTheme="minorHAnsi"/>
        </w:rPr>
      </w:pPr>
    </w:p>
    <w:p w14:paraId="00408F67" w14:textId="77777777" w:rsidR="00557FED" w:rsidRPr="00557FED" w:rsidRDefault="00557FED" w:rsidP="00557FED">
      <w:pPr>
        <w:adjustRightInd w:val="0"/>
        <w:spacing w:line="280" w:lineRule="exact"/>
        <w:rPr>
          <w:rFonts w:asciiTheme="minorHAnsi" w:hAnsiTheme="minorHAnsi"/>
          <w:color w:val="000000" w:themeColor="text1"/>
        </w:rPr>
      </w:pPr>
      <w:r w:rsidRPr="00557FED">
        <w:rPr>
          <w:rFonts w:asciiTheme="minorHAnsi" w:hAnsiTheme="minorHAnsi"/>
          <w:color w:val="000000" w:themeColor="text1"/>
        </w:rPr>
        <w:t xml:space="preserve">All Bridge Communities’ staff adhere to the highest ethical standards in management, governance, and fund development. Convey a professional and positive image and attitude regarding Bridge and NFP sector. Demonstrate commitment to professional growth and development. Demonstrate commitment to strengthening Bridge Communities’ policies and practices as they relate to equity and belonging.  </w:t>
      </w:r>
    </w:p>
    <w:p w14:paraId="79DFBDD3" w14:textId="37D33E9D" w:rsidR="00810462" w:rsidRPr="00810462" w:rsidRDefault="00810462" w:rsidP="00557FED">
      <w:pPr>
        <w:spacing w:line="280" w:lineRule="exact"/>
        <w:rPr>
          <w:rFonts w:asciiTheme="minorHAnsi" w:hAnsiTheme="minorHAnsi" w:cstheme="minorHAnsi"/>
        </w:rPr>
      </w:pPr>
      <w:r w:rsidRPr="00557FED">
        <w:rPr>
          <w:rFonts w:asciiTheme="minorHAnsi" w:hAnsiTheme="minorHAnsi" w:cstheme="minorHAnsi"/>
        </w:rPr>
        <w:br/>
      </w:r>
      <w:r w:rsidRPr="00810462">
        <w:rPr>
          <w:rFonts w:asciiTheme="minorHAnsi" w:hAnsiTheme="minorHAnsi" w:cstheme="minorHAnsi"/>
          <w:b/>
          <w:bCs/>
          <w:u w:val="single"/>
        </w:rPr>
        <w:t>Qualifications</w:t>
      </w:r>
    </w:p>
    <w:p w14:paraId="178238DF" w14:textId="77777777" w:rsidR="00810462" w:rsidRPr="00810462" w:rsidRDefault="00810462" w:rsidP="00810462">
      <w:pPr>
        <w:pStyle w:val="ListParagraph"/>
        <w:widowControl/>
        <w:numPr>
          <w:ilvl w:val="0"/>
          <w:numId w:val="4"/>
        </w:numPr>
        <w:autoSpaceDE/>
        <w:autoSpaceDN/>
        <w:spacing w:line="259" w:lineRule="auto"/>
        <w:rPr>
          <w:rFonts w:asciiTheme="minorHAnsi" w:hAnsiTheme="minorHAnsi" w:cstheme="minorHAnsi"/>
          <w:b/>
          <w:bCs/>
        </w:rPr>
      </w:pPr>
      <w:r w:rsidRPr="00810462">
        <w:rPr>
          <w:rFonts w:asciiTheme="minorHAnsi" w:hAnsiTheme="minorHAnsi" w:cstheme="minorHAnsi"/>
          <w:b/>
          <w:bCs/>
        </w:rPr>
        <w:t>Education and Experience</w:t>
      </w:r>
    </w:p>
    <w:p w14:paraId="79CC882B" w14:textId="4E1985B0" w:rsidR="00810462" w:rsidRDefault="00810462" w:rsidP="00810462">
      <w:pPr>
        <w:pStyle w:val="ListParagraph"/>
        <w:widowControl/>
        <w:numPr>
          <w:ilvl w:val="1"/>
          <w:numId w:val="4"/>
        </w:numPr>
        <w:autoSpaceDE/>
        <w:autoSpaceDN/>
        <w:spacing w:line="259" w:lineRule="auto"/>
        <w:rPr>
          <w:rFonts w:asciiTheme="minorHAnsi" w:hAnsiTheme="minorHAnsi" w:cstheme="minorHAnsi"/>
        </w:rPr>
      </w:pPr>
      <w:r w:rsidRPr="00810462">
        <w:rPr>
          <w:rFonts w:asciiTheme="minorHAnsi" w:hAnsiTheme="minorHAnsi" w:cstheme="minorHAnsi"/>
        </w:rPr>
        <w:t>A bachelor's degree required in the field of social services, ministry, or</w:t>
      </w:r>
      <w:r w:rsidR="002D3044">
        <w:rPr>
          <w:rFonts w:asciiTheme="minorHAnsi" w:hAnsiTheme="minorHAnsi" w:cstheme="minorHAnsi"/>
        </w:rPr>
        <w:t xml:space="preserve"> related field of study</w:t>
      </w:r>
    </w:p>
    <w:p w14:paraId="1DF3D8D4" w14:textId="1D4AB9BC" w:rsidR="0095709B" w:rsidRPr="00810462" w:rsidRDefault="002D3044" w:rsidP="00810462">
      <w:pPr>
        <w:pStyle w:val="ListParagraph"/>
        <w:widowControl/>
        <w:numPr>
          <w:ilvl w:val="1"/>
          <w:numId w:val="4"/>
        </w:numPr>
        <w:autoSpaceDE/>
        <w:autoSpaceDN/>
        <w:spacing w:line="259" w:lineRule="auto"/>
        <w:rPr>
          <w:rFonts w:asciiTheme="minorHAnsi" w:hAnsiTheme="minorHAnsi" w:cstheme="minorHAnsi"/>
        </w:rPr>
      </w:pPr>
      <w:r>
        <w:rPr>
          <w:rFonts w:asciiTheme="minorHAnsi" w:hAnsiTheme="minorHAnsi" w:cstheme="minorHAnsi"/>
        </w:rPr>
        <w:t>Graduate studies in social work are strongly preferred; with a licensure that allows for supervision of graduate students</w:t>
      </w:r>
    </w:p>
    <w:p w14:paraId="3690CC90" w14:textId="660CDF77" w:rsidR="00810462" w:rsidRPr="00810462" w:rsidRDefault="00810462" w:rsidP="00810462">
      <w:pPr>
        <w:pStyle w:val="ListParagraph"/>
        <w:widowControl/>
        <w:numPr>
          <w:ilvl w:val="1"/>
          <w:numId w:val="4"/>
        </w:numPr>
        <w:autoSpaceDE/>
        <w:autoSpaceDN/>
        <w:spacing w:line="259" w:lineRule="auto"/>
        <w:rPr>
          <w:rFonts w:asciiTheme="minorHAnsi" w:hAnsiTheme="minorHAnsi" w:cstheme="minorHAnsi"/>
        </w:rPr>
      </w:pPr>
      <w:r w:rsidRPr="00810462">
        <w:rPr>
          <w:rFonts w:asciiTheme="minorHAnsi" w:hAnsiTheme="minorHAnsi" w:cstheme="minorHAnsi"/>
        </w:rPr>
        <w:t xml:space="preserve">At least </w:t>
      </w:r>
      <w:r w:rsidR="00076744">
        <w:rPr>
          <w:rFonts w:asciiTheme="minorHAnsi" w:hAnsiTheme="minorHAnsi" w:cstheme="minorHAnsi"/>
        </w:rPr>
        <w:t>8</w:t>
      </w:r>
      <w:r w:rsidR="0095709B">
        <w:rPr>
          <w:rFonts w:asciiTheme="minorHAnsi" w:hAnsiTheme="minorHAnsi" w:cstheme="minorHAnsi"/>
        </w:rPr>
        <w:t xml:space="preserve"> years in social service program management, and </w:t>
      </w:r>
      <w:r w:rsidR="00076744">
        <w:rPr>
          <w:rFonts w:asciiTheme="minorHAnsi" w:hAnsiTheme="minorHAnsi" w:cstheme="minorHAnsi"/>
        </w:rPr>
        <w:t>6</w:t>
      </w:r>
      <w:r w:rsidR="0095709B">
        <w:rPr>
          <w:rFonts w:asciiTheme="minorHAnsi" w:hAnsiTheme="minorHAnsi" w:cstheme="minorHAnsi"/>
        </w:rPr>
        <w:t xml:space="preserve"> years in staff management</w:t>
      </w:r>
    </w:p>
    <w:p w14:paraId="0323E3A4" w14:textId="47C9771A" w:rsidR="00810462" w:rsidRDefault="0095709B" w:rsidP="00810462">
      <w:pPr>
        <w:pStyle w:val="ListParagraph"/>
        <w:widowControl/>
        <w:numPr>
          <w:ilvl w:val="1"/>
          <w:numId w:val="4"/>
        </w:numPr>
        <w:autoSpaceDE/>
        <w:autoSpaceDN/>
        <w:spacing w:line="259" w:lineRule="auto"/>
        <w:rPr>
          <w:rFonts w:asciiTheme="minorHAnsi" w:hAnsiTheme="minorHAnsi" w:cstheme="minorHAnsi"/>
        </w:rPr>
      </w:pPr>
      <w:r>
        <w:rPr>
          <w:rFonts w:asciiTheme="minorHAnsi" w:hAnsiTheme="minorHAnsi" w:cstheme="minorHAnsi"/>
        </w:rPr>
        <w:t xml:space="preserve">Bilingual communication (English/Spanish) is desired. A signing bonus up to $2,000 will be given with proven conversational Spanish language communication skills. </w:t>
      </w:r>
    </w:p>
    <w:p w14:paraId="5E493784" w14:textId="302E3DF3" w:rsidR="00E03CA5" w:rsidRPr="00E03CA5" w:rsidRDefault="00E03CA5" w:rsidP="00E03CA5">
      <w:pPr>
        <w:pStyle w:val="ListParagraph"/>
        <w:widowControl/>
        <w:numPr>
          <w:ilvl w:val="1"/>
          <w:numId w:val="4"/>
        </w:numPr>
        <w:adjustRightInd w:val="0"/>
        <w:rPr>
          <w:rFonts w:asciiTheme="minorHAnsi" w:eastAsiaTheme="minorEastAsia" w:hAnsiTheme="minorHAnsi"/>
          <w:color w:val="000000"/>
        </w:rPr>
      </w:pPr>
      <w:r w:rsidRPr="00E03CA5">
        <w:rPr>
          <w:rFonts w:asciiTheme="minorHAnsi" w:eastAsiaTheme="minorEastAsia" w:hAnsiTheme="minorHAnsi"/>
          <w:color w:val="000000"/>
        </w:rPr>
        <w:t>This position is salaried, non-exempt with an annual salary range of $</w:t>
      </w:r>
      <w:r w:rsidR="00076744">
        <w:rPr>
          <w:rFonts w:asciiTheme="minorHAnsi" w:eastAsiaTheme="minorEastAsia" w:hAnsiTheme="minorHAnsi"/>
          <w:color w:val="000000"/>
        </w:rPr>
        <w:t>92,000 - $102,000</w:t>
      </w:r>
      <w:r w:rsidRPr="00E03CA5">
        <w:rPr>
          <w:rFonts w:asciiTheme="minorHAnsi" w:eastAsiaTheme="minorEastAsia" w:hAnsiTheme="minorHAnsi"/>
          <w:color w:val="000000"/>
        </w:rPr>
        <w:t xml:space="preserve"> depending on years of experience</w:t>
      </w:r>
      <w:r w:rsidR="00076744">
        <w:rPr>
          <w:rFonts w:asciiTheme="minorHAnsi" w:eastAsiaTheme="minorEastAsia" w:hAnsiTheme="minorHAnsi"/>
          <w:color w:val="000000"/>
        </w:rPr>
        <w:t xml:space="preserve"> and licensure status</w:t>
      </w:r>
    </w:p>
    <w:p w14:paraId="12E0B4C4" w14:textId="77777777" w:rsidR="00810462" w:rsidRPr="00810462" w:rsidRDefault="00810462" w:rsidP="00810462">
      <w:pPr>
        <w:pStyle w:val="ListParagraph"/>
        <w:spacing w:line="259" w:lineRule="auto"/>
        <w:ind w:left="1440"/>
        <w:rPr>
          <w:rFonts w:asciiTheme="minorHAnsi" w:hAnsiTheme="minorHAnsi" w:cstheme="minorHAnsi"/>
        </w:rPr>
      </w:pPr>
    </w:p>
    <w:p w14:paraId="518380CC" w14:textId="77777777" w:rsidR="00810462" w:rsidRPr="00810462" w:rsidRDefault="00810462" w:rsidP="00810462">
      <w:pPr>
        <w:pStyle w:val="ListParagraph"/>
        <w:widowControl/>
        <w:numPr>
          <w:ilvl w:val="0"/>
          <w:numId w:val="4"/>
        </w:numPr>
        <w:autoSpaceDE/>
        <w:autoSpaceDN/>
        <w:spacing w:line="259" w:lineRule="auto"/>
        <w:rPr>
          <w:rFonts w:asciiTheme="minorHAnsi" w:hAnsiTheme="minorHAnsi" w:cstheme="minorHAnsi"/>
          <w:b/>
          <w:bCs/>
        </w:rPr>
      </w:pPr>
      <w:r w:rsidRPr="00810462">
        <w:rPr>
          <w:rFonts w:asciiTheme="minorHAnsi" w:hAnsiTheme="minorHAnsi" w:cstheme="minorHAnsi"/>
          <w:b/>
          <w:bCs/>
        </w:rPr>
        <w:t>Knowledge and Skills</w:t>
      </w:r>
    </w:p>
    <w:p w14:paraId="3CF0E86D" w14:textId="77777777" w:rsidR="00810462" w:rsidRPr="00810462" w:rsidRDefault="00810462" w:rsidP="00810462">
      <w:pPr>
        <w:pStyle w:val="ListParagraph"/>
        <w:widowControl/>
        <w:numPr>
          <w:ilvl w:val="1"/>
          <w:numId w:val="4"/>
        </w:numPr>
        <w:autoSpaceDE/>
        <w:autoSpaceDN/>
        <w:spacing w:line="259" w:lineRule="auto"/>
        <w:rPr>
          <w:rFonts w:asciiTheme="minorHAnsi" w:hAnsiTheme="minorHAnsi" w:cstheme="minorHAnsi"/>
        </w:rPr>
      </w:pPr>
      <w:r w:rsidRPr="00810462">
        <w:rPr>
          <w:rFonts w:asciiTheme="minorHAnsi" w:hAnsiTheme="minorHAnsi" w:cstheme="minorHAnsi"/>
        </w:rPr>
        <w:t>Proven track record of building and cultivating relationships across diverse groups</w:t>
      </w:r>
    </w:p>
    <w:p w14:paraId="01118108" w14:textId="6F6B0209" w:rsidR="00810462" w:rsidRPr="00810462" w:rsidRDefault="00810462" w:rsidP="00810462">
      <w:pPr>
        <w:pStyle w:val="ListParagraph"/>
        <w:widowControl/>
        <w:numPr>
          <w:ilvl w:val="1"/>
          <w:numId w:val="4"/>
        </w:numPr>
        <w:autoSpaceDE/>
        <w:autoSpaceDN/>
        <w:spacing w:line="259" w:lineRule="auto"/>
        <w:rPr>
          <w:rFonts w:asciiTheme="minorHAnsi" w:hAnsiTheme="minorHAnsi" w:cstheme="minorHAnsi"/>
        </w:rPr>
      </w:pPr>
      <w:r w:rsidRPr="00810462">
        <w:rPr>
          <w:rFonts w:asciiTheme="minorHAnsi" w:hAnsiTheme="minorHAnsi" w:cstheme="minorHAnsi"/>
        </w:rPr>
        <w:t xml:space="preserve">Proven track record of recruiting and developing </w:t>
      </w:r>
      <w:r w:rsidR="002D3044">
        <w:rPr>
          <w:rFonts w:asciiTheme="minorHAnsi" w:hAnsiTheme="minorHAnsi" w:cstheme="minorHAnsi"/>
        </w:rPr>
        <w:t>direct reports</w:t>
      </w:r>
      <w:r w:rsidRPr="00810462">
        <w:rPr>
          <w:rFonts w:asciiTheme="minorHAnsi" w:hAnsiTheme="minorHAnsi" w:cstheme="minorHAnsi"/>
        </w:rPr>
        <w:t xml:space="preserve"> and inspiring them to </w:t>
      </w:r>
      <w:r w:rsidR="002D3044" w:rsidRPr="00810462">
        <w:rPr>
          <w:rFonts w:asciiTheme="minorHAnsi" w:hAnsiTheme="minorHAnsi" w:cstheme="minorHAnsi"/>
        </w:rPr>
        <w:t>solve problems</w:t>
      </w:r>
      <w:r w:rsidRPr="00810462">
        <w:rPr>
          <w:rFonts w:asciiTheme="minorHAnsi" w:hAnsiTheme="minorHAnsi" w:cstheme="minorHAnsi"/>
        </w:rPr>
        <w:t xml:space="preserve"> and work independently</w:t>
      </w:r>
    </w:p>
    <w:p w14:paraId="017DF5D2" w14:textId="77777777" w:rsidR="00810462" w:rsidRDefault="00810462" w:rsidP="00810462">
      <w:pPr>
        <w:pStyle w:val="ListParagraph"/>
        <w:widowControl/>
        <w:numPr>
          <w:ilvl w:val="1"/>
          <w:numId w:val="4"/>
        </w:numPr>
        <w:autoSpaceDE/>
        <w:autoSpaceDN/>
        <w:spacing w:line="259" w:lineRule="auto"/>
        <w:rPr>
          <w:rFonts w:asciiTheme="minorHAnsi" w:hAnsiTheme="minorHAnsi" w:cstheme="minorHAnsi"/>
        </w:rPr>
      </w:pPr>
      <w:r w:rsidRPr="00810462">
        <w:rPr>
          <w:rFonts w:asciiTheme="minorHAnsi" w:hAnsiTheme="minorHAnsi" w:cstheme="minorHAnsi"/>
        </w:rPr>
        <w:t>Superior listening, written and verbal communication skills with a belief in leading through collaboration and shared goals</w:t>
      </w:r>
    </w:p>
    <w:p w14:paraId="09D61D09" w14:textId="79E6F864" w:rsidR="002D3044" w:rsidRDefault="002D3044" w:rsidP="00810462">
      <w:pPr>
        <w:pStyle w:val="ListParagraph"/>
        <w:widowControl/>
        <w:numPr>
          <w:ilvl w:val="1"/>
          <w:numId w:val="4"/>
        </w:numPr>
        <w:autoSpaceDE/>
        <w:autoSpaceDN/>
        <w:spacing w:line="259" w:lineRule="auto"/>
        <w:rPr>
          <w:rFonts w:asciiTheme="minorHAnsi" w:hAnsiTheme="minorHAnsi" w:cstheme="minorHAnsi"/>
        </w:rPr>
      </w:pPr>
      <w:r>
        <w:rPr>
          <w:rFonts w:asciiTheme="minorHAnsi" w:hAnsiTheme="minorHAnsi" w:cstheme="minorHAnsi"/>
        </w:rPr>
        <w:t>Critical thinking and problem-solving skills to determine needs and best plan of action and best use of limited resources</w:t>
      </w:r>
    </w:p>
    <w:p w14:paraId="5FDF4EAC" w14:textId="0BF19746" w:rsidR="002D3044" w:rsidRDefault="002D3044" w:rsidP="00810462">
      <w:pPr>
        <w:pStyle w:val="ListParagraph"/>
        <w:widowControl/>
        <w:numPr>
          <w:ilvl w:val="1"/>
          <w:numId w:val="4"/>
        </w:numPr>
        <w:autoSpaceDE/>
        <w:autoSpaceDN/>
        <w:spacing w:line="259" w:lineRule="auto"/>
        <w:rPr>
          <w:rFonts w:asciiTheme="minorHAnsi" w:hAnsiTheme="minorHAnsi" w:cstheme="minorHAnsi"/>
        </w:rPr>
      </w:pPr>
      <w:r>
        <w:rPr>
          <w:rFonts w:asciiTheme="minorHAnsi" w:hAnsiTheme="minorHAnsi" w:cstheme="minorHAnsi"/>
        </w:rPr>
        <w:t>An understanding and commitment to using data and outcomes to drive decision-making</w:t>
      </w:r>
    </w:p>
    <w:p w14:paraId="6A204280" w14:textId="00167251" w:rsidR="002D3044" w:rsidRPr="00810462" w:rsidRDefault="002D3044" w:rsidP="00810462">
      <w:pPr>
        <w:pStyle w:val="ListParagraph"/>
        <w:widowControl/>
        <w:numPr>
          <w:ilvl w:val="1"/>
          <w:numId w:val="4"/>
        </w:numPr>
        <w:autoSpaceDE/>
        <w:autoSpaceDN/>
        <w:spacing w:line="259" w:lineRule="auto"/>
        <w:rPr>
          <w:rFonts w:asciiTheme="minorHAnsi" w:hAnsiTheme="minorHAnsi" w:cstheme="minorHAnsi"/>
        </w:rPr>
      </w:pPr>
      <w:r>
        <w:rPr>
          <w:rFonts w:asciiTheme="minorHAnsi" w:hAnsiTheme="minorHAnsi" w:cstheme="minorHAnsi"/>
        </w:rPr>
        <w:t>Demonstrated flexibility and resilience to change plans and navigate challenges</w:t>
      </w:r>
    </w:p>
    <w:p w14:paraId="584C363E" w14:textId="77777777" w:rsidR="00810462" w:rsidRPr="00810462" w:rsidRDefault="00810462" w:rsidP="00810462">
      <w:pPr>
        <w:pStyle w:val="ListParagraph"/>
        <w:widowControl/>
        <w:numPr>
          <w:ilvl w:val="1"/>
          <w:numId w:val="4"/>
        </w:numPr>
        <w:autoSpaceDE/>
        <w:autoSpaceDN/>
        <w:spacing w:line="259" w:lineRule="auto"/>
        <w:rPr>
          <w:rFonts w:asciiTheme="minorHAnsi" w:hAnsiTheme="minorHAnsi" w:cstheme="minorHAnsi"/>
        </w:rPr>
      </w:pPr>
      <w:r w:rsidRPr="00810462">
        <w:rPr>
          <w:rFonts w:asciiTheme="minorHAnsi" w:hAnsiTheme="minorHAnsi" w:cstheme="minorHAnsi"/>
        </w:rPr>
        <w:t xml:space="preserve">Ability to gauge when the needs of others is to probe for more information, pause and listen, or to take action; an ability to innately understand the needs of others </w:t>
      </w:r>
    </w:p>
    <w:p w14:paraId="7EC9CC83" w14:textId="77777777" w:rsidR="00810462" w:rsidRPr="00810462" w:rsidRDefault="00810462" w:rsidP="00810462">
      <w:pPr>
        <w:pStyle w:val="ListParagraph"/>
        <w:widowControl/>
        <w:numPr>
          <w:ilvl w:val="1"/>
          <w:numId w:val="4"/>
        </w:numPr>
        <w:autoSpaceDE/>
        <w:autoSpaceDN/>
        <w:spacing w:line="259" w:lineRule="auto"/>
        <w:rPr>
          <w:rFonts w:asciiTheme="minorHAnsi" w:hAnsiTheme="minorHAnsi" w:cstheme="minorHAnsi"/>
        </w:rPr>
      </w:pPr>
      <w:r w:rsidRPr="00810462">
        <w:rPr>
          <w:rFonts w:asciiTheme="minorHAnsi" w:hAnsiTheme="minorHAnsi" w:cstheme="minorHAnsi"/>
        </w:rPr>
        <w:t>Ability to be a motivating and inspiring public speaker</w:t>
      </w:r>
    </w:p>
    <w:p w14:paraId="1EB7C570" w14:textId="77777777" w:rsidR="00810462" w:rsidRPr="00810462" w:rsidRDefault="00810462" w:rsidP="00810462">
      <w:pPr>
        <w:pStyle w:val="ListParagraph"/>
        <w:widowControl/>
        <w:numPr>
          <w:ilvl w:val="1"/>
          <w:numId w:val="4"/>
        </w:numPr>
        <w:autoSpaceDE/>
        <w:autoSpaceDN/>
        <w:spacing w:line="259" w:lineRule="auto"/>
        <w:rPr>
          <w:rFonts w:asciiTheme="minorHAnsi" w:hAnsiTheme="minorHAnsi" w:cstheme="minorHAnsi"/>
        </w:rPr>
      </w:pPr>
      <w:r w:rsidRPr="00810462">
        <w:rPr>
          <w:rFonts w:asciiTheme="minorHAnsi" w:hAnsiTheme="minorHAnsi" w:cstheme="minorHAnsi"/>
        </w:rPr>
        <w:t>Experience and proficiency in Microsoft Office (Word / Excel / Outlook/ PowerPoint). Knowledge of Adobe Acrobat, Adobe Sign, and Salesforce are preferred</w:t>
      </w:r>
    </w:p>
    <w:p w14:paraId="0B1E194E" w14:textId="77777777" w:rsidR="00810462" w:rsidRPr="00810462" w:rsidRDefault="00810462" w:rsidP="00810462">
      <w:pPr>
        <w:rPr>
          <w:rFonts w:asciiTheme="minorHAnsi" w:hAnsiTheme="minorHAnsi" w:cstheme="minorHAnsi"/>
          <w:b/>
          <w:u w:val="single"/>
        </w:rPr>
      </w:pPr>
    </w:p>
    <w:p w14:paraId="1CBD80FB" w14:textId="00FEC0E5" w:rsidR="00810462" w:rsidRPr="00810462" w:rsidRDefault="00810462" w:rsidP="00810462">
      <w:pPr>
        <w:spacing w:line="259" w:lineRule="auto"/>
        <w:rPr>
          <w:rFonts w:asciiTheme="minorHAnsi" w:hAnsiTheme="minorHAnsi" w:cstheme="minorHAnsi"/>
        </w:rPr>
      </w:pPr>
      <w:bookmarkStart w:id="0" w:name="_Hlk172713022"/>
      <w:r w:rsidRPr="00810462">
        <w:rPr>
          <w:rFonts w:asciiTheme="minorHAnsi" w:hAnsiTheme="minorHAnsi" w:cstheme="minorHAnsi"/>
        </w:rPr>
        <w:t xml:space="preserve">While performing duties </w:t>
      </w:r>
      <w:r w:rsidR="00CD2B58" w:rsidRPr="00810462">
        <w:rPr>
          <w:rFonts w:asciiTheme="minorHAnsi" w:hAnsiTheme="minorHAnsi" w:cstheme="minorHAnsi"/>
        </w:rPr>
        <w:t>in</w:t>
      </w:r>
      <w:r w:rsidRPr="00810462">
        <w:rPr>
          <w:rFonts w:asciiTheme="minorHAnsi" w:hAnsiTheme="minorHAnsi" w:cstheme="minorHAnsi"/>
        </w:rPr>
        <w:t xml:space="preserve"> this position, </w:t>
      </w:r>
      <w:r w:rsidR="00CD2B58" w:rsidRPr="00810462">
        <w:rPr>
          <w:rFonts w:asciiTheme="minorHAnsi" w:hAnsiTheme="minorHAnsi" w:cstheme="minorHAnsi"/>
        </w:rPr>
        <w:t>an employee</w:t>
      </w:r>
      <w:r w:rsidRPr="00810462">
        <w:rPr>
          <w:rFonts w:asciiTheme="minorHAnsi" w:hAnsiTheme="minorHAnsi" w:cstheme="minorHAnsi"/>
        </w:rPr>
        <w:t xml:space="preserve"> will be required, on occasion, to lift up to 25 pounds.  Ability to climb stairs. Ability to stand on feet for extended periods may be needed. A valid Illinois Driver’s License, auto insurance and ability to travel locally are required. </w:t>
      </w:r>
    </w:p>
    <w:p w14:paraId="2D09E724" w14:textId="77777777" w:rsidR="00810462" w:rsidRPr="00810462" w:rsidRDefault="00810462" w:rsidP="00810462">
      <w:pPr>
        <w:rPr>
          <w:rStyle w:val="normaltextrun"/>
          <w:rFonts w:asciiTheme="minorHAnsi" w:hAnsiTheme="minorHAnsi" w:cstheme="minorHAnsi"/>
          <w:color w:val="000000" w:themeColor="text1"/>
        </w:rPr>
      </w:pPr>
    </w:p>
    <w:p w14:paraId="00FE1744" w14:textId="77777777" w:rsidR="005C7A15" w:rsidRPr="005C7A15" w:rsidRDefault="005C7A15" w:rsidP="005C7A15">
      <w:pPr>
        <w:spacing w:line="259" w:lineRule="auto"/>
        <w:rPr>
          <w:rFonts w:asciiTheme="minorHAnsi" w:eastAsia="Times New Roman" w:hAnsiTheme="minorHAnsi" w:cs="Times New Roman"/>
          <w:b/>
          <w:u w:val="single"/>
        </w:rPr>
      </w:pPr>
      <w:r w:rsidRPr="005C7A15">
        <w:rPr>
          <w:rFonts w:asciiTheme="minorHAnsi" w:eastAsia="Times New Roman" w:hAnsiTheme="minorHAnsi" w:cs="Times New Roman"/>
          <w:b/>
          <w:u w:val="single"/>
        </w:rPr>
        <w:t xml:space="preserve">To Apply: </w:t>
      </w:r>
    </w:p>
    <w:p w14:paraId="2ECF49F8" w14:textId="77777777" w:rsidR="005C7A15" w:rsidRPr="005C7A15" w:rsidRDefault="005C7A15" w:rsidP="005C7A15">
      <w:pPr>
        <w:spacing w:line="259" w:lineRule="auto"/>
        <w:rPr>
          <w:rFonts w:asciiTheme="minorHAnsi" w:eastAsia="Times New Roman" w:hAnsiTheme="minorHAnsi" w:cs="Times New Roman"/>
        </w:rPr>
      </w:pPr>
    </w:p>
    <w:p w14:paraId="615586C2" w14:textId="77777777" w:rsidR="005C7A15" w:rsidRPr="005C7A15" w:rsidRDefault="005C7A15" w:rsidP="005C7A15">
      <w:pPr>
        <w:widowControl/>
        <w:numPr>
          <w:ilvl w:val="0"/>
          <w:numId w:val="7"/>
        </w:numPr>
        <w:autoSpaceDE/>
        <w:autoSpaceDN/>
        <w:spacing w:line="259" w:lineRule="auto"/>
        <w:contextualSpacing/>
        <w:rPr>
          <w:rFonts w:asciiTheme="minorHAnsi" w:hAnsiTheme="minorHAnsi" w:cs="Times New Roman"/>
        </w:rPr>
      </w:pPr>
      <w:r w:rsidRPr="005C7A15">
        <w:rPr>
          <w:rFonts w:asciiTheme="minorHAnsi" w:hAnsiTheme="minorHAnsi" w:cs="Times New Roman"/>
        </w:rPr>
        <w:t xml:space="preserve">Browse our website </w:t>
      </w:r>
      <w:hyperlink r:id="rId6" w:history="1">
        <w:r w:rsidRPr="005C7A15">
          <w:rPr>
            <w:rFonts w:asciiTheme="minorHAnsi" w:hAnsiTheme="minorHAnsi" w:cs="Times New Roman"/>
            <w:color w:val="0563C1"/>
            <w:u w:val="single"/>
          </w:rPr>
          <w:t>www.bridgecommunities.org</w:t>
        </w:r>
      </w:hyperlink>
      <w:r w:rsidRPr="005C7A15">
        <w:rPr>
          <w:rFonts w:asciiTheme="minorHAnsi" w:hAnsiTheme="minorHAnsi" w:cs="Times New Roman"/>
        </w:rPr>
        <w:t xml:space="preserve"> to learn more about Bridge Communities.</w:t>
      </w:r>
    </w:p>
    <w:p w14:paraId="291FB9C0" w14:textId="77777777" w:rsidR="005C7A15" w:rsidRPr="005C7A15" w:rsidRDefault="005C7A15" w:rsidP="005C7A15">
      <w:pPr>
        <w:widowControl/>
        <w:numPr>
          <w:ilvl w:val="0"/>
          <w:numId w:val="7"/>
        </w:numPr>
        <w:autoSpaceDE/>
        <w:autoSpaceDN/>
        <w:spacing w:line="259" w:lineRule="auto"/>
        <w:contextualSpacing/>
        <w:rPr>
          <w:rFonts w:asciiTheme="minorHAnsi" w:hAnsiTheme="minorHAnsi" w:cs="Times New Roman"/>
        </w:rPr>
      </w:pPr>
      <w:r w:rsidRPr="005C7A15">
        <w:rPr>
          <w:rFonts w:asciiTheme="minorHAnsi" w:hAnsiTheme="minorHAnsi" w:cs="Times New Roman"/>
        </w:rPr>
        <w:t xml:space="preserve">Compose a cover letter – one-page maximum – to clearly state your case for your candidacy. </w:t>
      </w:r>
      <w:r w:rsidRPr="005C7A15">
        <w:rPr>
          <w:rFonts w:asciiTheme="minorHAnsi" w:hAnsiTheme="minorHAnsi" w:cs="Times New Roman"/>
          <w:b/>
          <w:u w:val="single"/>
        </w:rPr>
        <w:t>Resumes submitted without a cover letter will not be considered.</w:t>
      </w:r>
      <w:r w:rsidRPr="005C7A15">
        <w:rPr>
          <w:rFonts w:asciiTheme="minorHAnsi" w:hAnsiTheme="minorHAnsi" w:cs="Times New Roman"/>
        </w:rPr>
        <w:t xml:space="preserve"> </w:t>
      </w:r>
    </w:p>
    <w:p w14:paraId="4125C0E2" w14:textId="77777777" w:rsidR="005C7A15" w:rsidRPr="005C7A15" w:rsidRDefault="005C7A15" w:rsidP="005C7A15">
      <w:pPr>
        <w:widowControl/>
        <w:numPr>
          <w:ilvl w:val="0"/>
          <w:numId w:val="7"/>
        </w:numPr>
        <w:autoSpaceDE/>
        <w:autoSpaceDN/>
        <w:spacing w:line="259" w:lineRule="auto"/>
        <w:contextualSpacing/>
        <w:rPr>
          <w:rFonts w:asciiTheme="minorHAnsi" w:hAnsiTheme="minorHAnsi" w:cs="Times New Roman"/>
        </w:rPr>
      </w:pPr>
      <w:r w:rsidRPr="005C7A15">
        <w:rPr>
          <w:rFonts w:asciiTheme="minorHAnsi" w:hAnsiTheme="minorHAnsi" w:cs="Times New Roman"/>
        </w:rPr>
        <w:t xml:space="preserve">Email your cover letter and resume to </w:t>
      </w:r>
      <w:hyperlink r:id="rId7" w:history="1">
        <w:r w:rsidRPr="005C7A15">
          <w:rPr>
            <w:rFonts w:asciiTheme="minorHAnsi" w:hAnsiTheme="minorHAnsi" w:cs="Times New Roman"/>
            <w:color w:val="0563C1"/>
            <w:u w:val="single"/>
          </w:rPr>
          <w:t>amy.vanpolen@bridgecommunities.org</w:t>
        </w:r>
      </w:hyperlink>
      <w:r w:rsidRPr="005C7A15">
        <w:rPr>
          <w:rFonts w:asciiTheme="minorHAnsi" w:hAnsiTheme="minorHAnsi" w:cs="Times New Roman"/>
        </w:rPr>
        <w:t xml:space="preserve">. </w:t>
      </w:r>
    </w:p>
    <w:p w14:paraId="6065788A" w14:textId="0887BA40" w:rsidR="005C7A15" w:rsidRPr="005C7A15" w:rsidRDefault="005C7A15" w:rsidP="005C7A15">
      <w:pPr>
        <w:widowControl/>
        <w:numPr>
          <w:ilvl w:val="0"/>
          <w:numId w:val="7"/>
        </w:numPr>
        <w:autoSpaceDE/>
        <w:autoSpaceDN/>
        <w:spacing w:line="259" w:lineRule="auto"/>
        <w:contextualSpacing/>
        <w:rPr>
          <w:rFonts w:asciiTheme="minorHAnsi" w:hAnsiTheme="minorHAnsi" w:cs="Times New Roman"/>
        </w:rPr>
      </w:pPr>
      <w:r w:rsidRPr="005C7A15">
        <w:rPr>
          <w:rFonts w:asciiTheme="minorHAnsi" w:hAnsiTheme="minorHAnsi" w:cs="Times New Roman"/>
        </w:rPr>
        <w:lastRenderedPageBreak/>
        <w:t>Candidates whose backgrounds are a strong fit with our requirements and have followed the explicit instructions can expect contact within 1</w:t>
      </w:r>
      <w:r>
        <w:rPr>
          <w:rFonts w:asciiTheme="minorHAnsi" w:hAnsiTheme="minorHAnsi" w:cs="Times New Roman"/>
        </w:rPr>
        <w:t>5</w:t>
      </w:r>
      <w:r w:rsidRPr="005C7A15">
        <w:rPr>
          <w:rFonts w:asciiTheme="minorHAnsi" w:hAnsiTheme="minorHAnsi" w:cs="Times New Roman"/>
        </w:rPr>
        <w:t xml:space="preserve"> business days of application deadline. No follow-up phone calls or emails please. Application deadline is </w:t>
      </w:r>
      <w:r>
        <w:rPr>
          <w:rFonts w:asciiTheme="minorHAnsi" w:hAnsiTheme="minorHAnsi" w:cs="Times New Roman"/>
        </w:rPr>
        <w:t>May 10, 2025</w:t>
      </w:r>
      <w:r w:rsidRPr="005C7A15">
        <w:rPr>
          <w:rFonts w:asciiTheme="minorHAnsi" w:hAnsiTheme="minorHAnsi" w:cs="Times New Roman"/>
        </w:rPr>
        <w:t xml:space="preserve">. </w:t>
      </w:r>
    </w:p>
    <w:p w14:paraId="2FCE2930" w14:textId="77777777" w:rsidR="005C7A15" w:rsidRPr="005C7A15" w:rsidRDefault="005C7A15" w:rsidP="005C7A15">
      <w:pPr>
        <w:widowControl/>
        <w:numPr>
          <w:ilvl w:val="0"/>
          <w:numId w:val="7"/>
        </w:numPr>
        <w:autoSpaceDE/>
        <w:autoSpaceDN/>
        <w:spacing w:line="259" w:lineRule="auto"/>
        <w:contextualSpacing/>
        <w:rPr>
          <w:rFonts w:asciiTheme="minorHAnsi" w:hAnsiTheme="minorHAnsi" w:cs="Times New Roman"/>
        </w:rPr>
      </w:pPr>
      <w:r w:rsidRPr="005C7A15">
        <w:rPr>
          <w:rFonts w:asciiTheme="minorHAnsi" w:hAnsiTheme="minorHAnsi" w:cs="Times New Roman"/>
        </w:rPr>
        <w:t xml:space="preserve">Please do not supply references at this time. No phone inquiries or follow-up, please. </w:t>
      </w:r>
    </w:p>
    <w:p w14:paraId="274B1394" w14:textId="77777777" w:rsidR="005C7A15" w:rsidRDefault="005C7A15" w:rsidP="00810462">
      <w:pPr>
        <w:rPr>
          <w:rFonts w:asciiTheme="minorHAnsi" w:hAnsiTheme="minorHAnsi" w:cstheme="minorHAnsi"/>
          <w:color w:val="000000" w:themeColor="text1"/>
        </w:rPr>
      </w:pPr>
    </w:p>
    <w:p w14:paraId="714AFBC8" w14:textId="77777777" w:rsidR="005C7A15" w:rsidRDefault="005C7A15" w:rsidP="005C7A15">
      <w:pPr>
        <w:rPr>
          <w:rStyle w:val="normaltextrun"/>
          <w:rFonts w:asciiTheme="minorHAnsi" w:hAnsiTheme="minorHAnsi" w:cstheme="minorHAnsi"/>
          <w:color w:val="000000" w:themeColor="text1"/>
        </w:rPr>
      </w:pPr>
      <w:r w:rsidRPr="00810462">
        <w:rPr>
          <w:rStyle w:val="normaltextrun"/>
          <w:rFonts w:asciiTheme="minorHAnsi" w:hAnsiTheme="minorHAnsi" w:cstheme="minorHAnsi"/>
          <w:color w:val="000000" w:themeColor="text1"/>
        </w:rPr>
        <w:t>Bridge Communities is an equal opportunity employer. It is our policy to grant equal employment opportunity to all qualified individuals without regard to race, color, age, national origin, sex, religion, pregnancy, ancestry, disability, sexual orientation, marital status, military or veteran status, or any other status protected by applicable federal, state, or local laws. This policy pertains to all personnel actions including, but not limited to recruitment, evaluation, selection, promotion, compensation, and termination.  </w:t>
      </w:r>
    </w:p>
    <w:bookmarkEnd w:id="0"/>
    <w:p w14:paraId="121ACA0D" w14:textId="77777777" w:rsidR="005C7A15" w:rsidRPr="005C7A15" w:rsidRDefault="005C7A15" w:rsidP="00810462">
      <w:pPr>
        <w:rPr>
          <w:rFonts w:asciiTheme="minorHAnsi" w:hAnsiTheme="minorHAnsi" w:cstheme="minorHAnsi"/>
          <w:color w:val="000000" w:themeColor="text1"/>
        </w:rPr>
      </w:pPr>
    </w:p>
    <w:sectPr w:rsidR="005C7A15" w:rsidRPr="005C7A15" w:rsidSect="00557FE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4868"/>
    <w:multiLevelType w:val="multilevel"/>
    <w:tmpl w:val="3DD8F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D94A7F"/>
    <w:multiLevelType w:val="hybridMultilevel"/>
    <w:tmpl w:val="7714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8D5A9"/>
    <w:multiLevelType w:val="multilevel"/>
    <w:tmpl w:val="DA8472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D13770"/>
    <w:multiLevelType w:val="hybridMultilevel"/>
    <w:tmpl w:val="F0C8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43509"/>
    <w:multiLevelType w:val="hybridMultilevel"/>
    <w:tmpl w:val="D1C2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A979B"/>
    <w:multiLevelType w:val="hybridMultilevel"/>
    <w:tmpl w:val="9D124BB6"/>
    <w:lvl w:ilvl="0" w:tplc="0A84CC78">
      <w:start w:val="1"/>
      <w:numFmt w:val="decimal"/>
      <w:lvlText w:val="%1."/>
      <w:lvlJc w:val="left"/>
      <w:pPr>
        <w:ind w:left="720" w:hanging="360"/>
      </w:pPr>
    </w:lvl>
    <w:lvl w:ilvl="1" w:tplc="A4DC04AA">
      <w:start w:val="1"/>
      <w:numFmt w:val="lowerLetter"/>
      <w:lvlText w:val="%2."/>
      <w:lvlJc w:val="left"/>
      <w:pPr>
        <w:ind w:left="1440" w:hanging="360"/>
      </w:pPr>
    </w:lvl>
    <w:lvl w:ilvl="2" w:tplc="3B9066A4">
      <w:start w:val="1"/>
      <w:numFmt w:val="lowerRoman"/>
      <w:lvlText w:val="%3."/>
      <w:lvlJc w:val="right"/>
      <w:pPr>
        <w:ind w:left="2160" w:hanging="180"/>
      </w:pPr>
    </w:lvl>
    <w:lvl w:ilvl="3" w:tplc="151AE584">
      <w:start w:val="1"/>
      <w:numFmt w:val="decimal"/>
      <w:lvlText w:val="%4."/>
      <w:lvlJc w:val="left"/>
      <w:pPr>
        <w:ind w:left="2880" w:hanging="360"/>
      </w:pPr>
    </w:lvl>
    <w:lvl w:ilvl="4" w:tplc="888034A6">
      <w:start w:val="1"/>
      <w:numFmt w:val="lowerLetter"/>
      <w:lvlText w:val="%5."/>
      <w:lvlJc w:val="left"/>
      <w:pPr>
        <w:ind w:left="3600" w:hanging="360"/>
      </w:pPr>
    </w:lvl>
    <w:lvl w:ilvl="5" w:tplc="156C3BFE">
      <w:start w:val="1"/>
      <w:numFmt w:val="lowerRoman"/>
      <w:lvlText w:val="%6."/>
      <w:lvlJc w:val="right"/>
      <w:pPr>
        <w:ind w:left="4320" w:hanging="180"/>
      </w:pPr>
    </w:lvl>
    <w:lvl w:ilvl="6" w:tplc="05144E04">
      <w:start w:val="1"/>
      <w:numFmt w:val="decimal"/>
      <w:lvlText w:val="%7."/>
      <w:lvlJc w:val="left"/>
      <w:pPr>
        <w:ind w:left="5040" w:hanging="360"/>
      </w:pPr>
    </w:lvl>
    <w:lvl w:ilvl="7" w:tplc="871E24E2">
      <w:start w:val="1"/>
      <w:numFmt w:val="lowerLetter"/>
      <w:lvlText w:val="%8."/>
      <w:lvlJc w:val="left"/>
      <w:pPr>
        <w:ind w:left="5760" w:hanging="360"/>
      </w:pPr>
    </w:lvl>
    <w:lvl w:ilvl="8" w:tplc="67C8D598">
      <w:start w:val="1"/>
      <w:numFmt w:val="lowerRoman"/>
      <w:lvlText w:val="%9."/>
      <w:lvlJc w:val="right"/>
      <w:pPr>
        <w:ind w:left="6480" w:hanging="180"/>
      </w:pPr>
    </w:lvl>
  </w:abstractNum>
  <w:abstractNum w:abstractNumId="6" w15:restartNumberingAfterBreak="0">
    <w:nsid w:val="706F2DC5"/>
    <w:multiLevelType w:val="hybridMultilevel"/>
    <w:tmpl w:val="21D4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6154917">
    <w:abstractNumId w:val="6"/>
  </w:num>
  <w:num w:numId="2" w16cid:durableId="994841392">
    <w:abstractNumId w:val="3"/>
  </w:num>
  <w:num w:numId="3" w16cid:durableId="513299975">
    <w:abstractNumId w:val="1"/>
  </w:num>
  <w:num w:numId="4" w16cid:durableId="1314138705">
    <w:abstractNumId w:val="0"/>
  </w:num>
  <w:num w:numId="5" w16cid:durableId="1513838537">
    <w:abstractNumId w:val="5"/>
  </w:num>
  <w:num w:numId="6" w16cid:durableId="451561233">
    <w:abstractNumId w:val="2"/>
  </w:num>
  <w:num w:numId="7" w16cid:durableId="1912618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16"/>
    <w:rsid w:val="000134E2"/>
    <w:rsid w:val="00076744"/>
    <w:rsid w:val="000E27AC"/>
    <w:rsid w:val="00110A16"/>
    <w:rsid w:val="0016442B"/>
    <w:rsid w:val="002D3044"/>
    <w:rsid w:val="002F19FC"/>
    <w:rsid w:val="00356E37"/>
    <w:rsid w:val="00405772"/>
    <w:rsid w:val="0044700F"/>
    <w:rsid w:val="00557FED"/>
    <w:rsid w:val="005C7A15"/>
    <w:rsid w:val="00716F1F"/>
    <w:rsid w:val="007F6D12"/>
    <w:rsid w:val="00803385"/>
    <w:rsid w:val="00810462"/>
    <w:rsid w:val="008465B9"/>
    <w:rsid w:val="00955327"/>
    <w:rsid w:val="0095709B"/>
    <w:rsid w:val="00A37F78"/>
    <w:rsid w:val="00A475FD"/>
    <w:rsid w:val="00AB17F3"/>
    <w:rsid w:val="00B801DD"/>
    <w:rsid w:val="00B92645"/>
    <w:rsid w:val="00CD2B58"/>
    <w:rsid w:val="00DE1D5C"/>
    <w:rsid w:val="00E03CA5"/>
    <w:rsid w:val="00F551DB"/>
    <w:rsid w:val="00FA1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E1BC"/>
  <w15:chartTrackingRefBased/>
  <w15:docId w15:val="{21FAB058-AB2F-4BD9-B70C-990252E3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16"/>
    <w:pPr>
      <w:widowControl w:val="0"/>
      <w:autoSpaceDE w:val="0"/>
      <w:autoSpaceDN w:val="0"/>
      <w:spacing w:after="0" w:line="240" w:lineRule="auto"/>
    </w:pPr>
    <w:rPr>
      <w:rFonts w:ascii="Calibri" w:eastAsia="Calibri" w:hAnsi="Calibri" w:cs="Calibri"/>
      <w:kern w:val="0"/>
      <w:sz w:val="22"/>
      <w:szCs w:val="22"/>
      <w:lang w:bidi="en-US"/>
      <w14:ligatures w14:val="none"/>
    </w:rPr>
  </w:style>
  <w:style w:type="paragraph" w:styleId="Heading1">
    <w:name w:val="heading 1"/>
    <w:basedOn w:val="Normal"/>
    <w:next w:val="Normal"/>
    <w:link w:val="Heading1Char"/>
    <w:uiPriority w:val="9"/>
    <w:qFormat/>
    <w:rsid w:val="00110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A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A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A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A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A16"/>
    <w:rPr>
      <w:rFonts w:eastAsiaTheme="majorEastAsia" w:cstheme="majorBidi"/>
      <w:color w:val="272727" w:themeColor="text1" w:themeTint="D8"/>
    </w:rPr>
  </w:style>
  <w:style w:type="paragraph" w:styleId="Title">
    <w:name w:val="Title"/>
    <w:basedOn w:val="Normal"/>
    <w:next w:val="Normal"/>
    <w:link w:val="TitleChar"/>
    <w:uiPriority w:val="10"/>
    <w:qFormat/>
    <w:rsid w:val="00110A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A16"/>
    <w:pPr>
      <w:spacing w:before="160"/>
      <w:jc w:val="center"/>
    </w:pPr>
    <w:rPr>
      <w:i/>
      <w:iCs/>
      <w:color w:val="404040" w:themeColor="text1" w:themeTint="BF"/>
    </w:rPr>
  </w:style>
  <w:style w:type="character" w:customStyle="1" w:styleId="QuoteChar">
    <w:name w:val="Quote Char"/>
    <w:basedOn w:val="DefaultParagraphFont"/>
    <w:link w:val="Quote"/>
    <w:uiPriority w:val="29"/>
    <w:rsid w:val="00110A16"/>
    <w:rPr>
      <w:i/>
      <w:iCs/>
      <w:color w:val="404040" w:themeColor="text1" w:themeTint="BF"/>
    </w:rPr>
  </w:style>
  <w:style w:type="paragraph" w:styleId="ListParagraph">
    <w:name w:val="List Paragraph"/>
    <w:basedOn w:val="Normal"/>
    <w:uiPriority w:val="34"/>
    <w:qFormat/>
    <w:rsid w:val="00110A16"/>
    <w:pPr>
      <w:ind w:left="720"/>
      <w:contextualSpacing/>
    </w:pPr>
  </w:style>
  <w:style w:type="character" w:styleId="IntenseEmphasis">
    <w:name w:val="Intense Emphasis"/>
    <w:basedOn w:val="DefaultParagraphFont"/>
    <w:uiPriority w:val="21"/>
    <w:qFormat/>
    <w:rsid w:val="00110A16"/>
    <w:rPr>
      <w:i/>
      <w:iCs/>
      <w:color w:val="0F4761" w:themeColor="accent1" w:themeShade="BF"/>
    </w:rPr>
  </w:style>
  <w:style w:type="paragraph" w:styleId="IntenseQuote">
    <w:name w:val="Intense Quote"/>
    <w:basedOn w:val="Normal"/>
    <w:next w:val="Normal"/>
    <w:link w:val="IntenseQuoteChar"/>
    <w:uiPriority w:val="30"/>
    <w:qFormat/>
    <w:rsid w:val="00110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A16"/>
    <w:rPr>
      <w:i/>
      <w:iCs/>
      <w:color w:val="0F4761" w:themeColor="accent1" w:themeShade="BF"/>
    </w:rPr>
  </w:style>
  <w:style w:type="character" w:styleId="IntenseReference">
    <w:name w:val="Intense Reference"/>
    <w:basedOn w:val="DefaultParagraphFont"/>
    <w:uiPriority w:val="32"/>
    <w:qFormat/>
    <w:rsid w:val="00110A16"/>
    <w:rPr>
      <w:b/>
      <w:bCs/>
      <w:smallCaps/>
      <w:color w:val="0F4761" w:themeColor="accent1" w:themeShade="BF"/>
      <w:spacing w:val="5"/>
    </w:rPr>
  </w:style>
  <w:style w:type="paragraph" w:styleId="BodyText">
    <w:name w:val="Body Text"/>
    <w:basedOn w:val="Normal"/>
    <w:link w:val="BodyTextChar"/>
    <w:uiPriority w:val="1"/>
    <w:qFormat/>
    <w:rsid w:val="00110A16"/>
    <w:pPr>
      <w:ind w:left="820" w:hanging="361"/>
    </w:pPr>
  </w:style>
  <w:style w:type="character" w:customStyle="1" w:styleId="BodyTextChar">
    <w:name w:val="Body Text Char"/>
    <w:basedOn w:val="DefaultParagraphFont"/>
    <w:link w:val="BodyText"/>
    <w:uiPriority w:val="1"/>
    <w:rsid w:val="00110A16"/>
    <w:rPr>
      <w:rFonts w:ascii="Calibri" w:eastAsia="Calibri" w:hAnsi="Calibri" w:cs="Calibri"/>
      <w:kern w:val="0"/>
      <w:sz w:val="22"/>
      <w:szCs w:val="22"/>
      <w:lang w:bidi="en-US"/>
      <w14:ligatures w14:val="none"/>
    </w:rPr>
  </w:style>
  <w:style w:type="paragraph" w:customStyle="1" w:styleId="Default">
    <w:name w:val="Default"/>
    <w:rsid w:val="00810462"/>
    <w:pPr>
      <w:autoSpaceDE w:val="0"/>
      <w:autoSpaceDN w:val="0"/>
      <w:adjustRightInd w:val="0"/>
      <w:spacing w:after="0" w:line="240" w:lineRule="auto"/>
    </w:pPr>
    <w:rPr>
      <w:rFonts w:ascii="Calibri" w:hAnsi="Calibri" w:cs="Calibri"/>
      <w:color w:val="000000"/>
      <w:kern w:val="0"/>
      <w14:ligatures w14:val="none"/>
    </w:rPr>
  </w:style>
  <w:style w:type="character" w:customStyle="1" w:styleId="normaltextrun">
    <w:name w:val="normaltextrun"/>
    <w:basedOn w:val="DefaultParagraphFont"/>
    <w:uiPriority w:val="1"/>
    <w:rsid w:val="00810462"/>
  </w:style>
  <w:style w:type="character" w:customStyle="1" w:styleId="eop">
    <w:name w:val="eop"/>
    <w:basedOn w:val="DefaultParagraphFont"/>
    <w:uiPriority w:val="1"/>
    <w:rsid w:val="0081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y.vanpolen@bridgecommunit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dgecommunitie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Van Polen</dc:creator>
  <cp:keywords/>
  <dc:description/>
  <cp:lastModifiedBy>Amy Van Polen</cp:lastModifiedBy>
  <cp:revision>6</cp:revision>
  <cp:lastPrinted>2025-04-11T20:31:00Z</cp:lastPrinted>
  <dcterms:created xsi:type="dcterms:W3CDTF">2025-04-11T20:52:00Z</dcterms:created>
  <dcterms:modified xsi:type="dcterms:W3CDTF">2025-04-14T21:40:00Z</dcterms:modified>
</cp:coreProperties>
</file>